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17D881">
      <w:pPr>
        <w:spacing w:line="240" w:lineRule="auto"/>
        <w:ind w:firstLine="0" w:firstLineChars="0"/>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永茂社区开展迎中秋-铸牢中华民族</w:t>
      </w:r>
    </w:p>
    <w:p w14:paraId="0C471993">
      <w:pPr>
        <w:spacing w:line="240" w:lineRule="auto"/>
        <w:ind w:firstLine="0" w:firstLineChars="0"/>
        <w:jc w:val="center"/>
        <w:rPr>
          <w:rFonts w:hint="default"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共同体意识座谈会主题党日活动</w:t>
      </w:r>
    </w:p>
    <w:p w14:paraId="0130E41A">
      <w:pPr>
        <w:spacing w:line="240" w:lineRule="auto"/>
        <w:ind w:firstLine="0" w:firstLineChars="0"/>
        <w:jc w:val="center"/>
        <w:rPr>
          <w:rFonts w:hint="eastAsia" w:ascii="仿宋" w:hAnsi="仿宋" w:eastAsia="仿宋" w:cs="仿宋"/>
          <w:b/>
          <w:bCs/>
          <w:sz w:val="32"/>
          <w:szCs w:val="32"/>
          <w:lang w:val="en-US" w:eastAsia="zh-CN"/>
        </w:rPr>
      </w:pPr>
    </w:p>
    <w:p w14:paraId="333B2157">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中秋佳节，月圆人团圆。在这个象征团圆与和谐的传统节日里，9月14日，永茂社区开展迎中秋-铸牢中华民族共同体意识座谈会主题党日活动。</w:t>
      </w:r>
    </w:p>
    <w:p w14:paraId="54EC01CF">
      <w:pPr>
        <w:ind w:left="0" w:leftChars="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活动现场，社区支部书记金燕首先向居民和党员致以节日的问候和祝福，并对大家一直以来为社区建设所做出的贡献表示衷心感谢。大家围坐一起讨论社区的发展变化，沟通思想看法，共话社区未来，也营造了民族团结进步的浓厚氛围，增强了各民族之间的交流交往，同时大家也互相祝福中秋快乐。参会人员纷纷表示，将一如既往地支持社区各项工作，为推进社区治理，创造幸福和谐社区贡献自己的力量。</w:t>
      </w:r>
    </w:p>
    <w:p w14:paraId="71F16D50">
      <w:pPr>
        <w:ind w:left="0" w:leftChars="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此次座谈会不仅让居民和党员感受到了中秋佳节团圆和谐的节日气氛，加深了大家对中华传统文化的理解和认同，凸显了党建引领下基层党组织服务群众的能力，提高了社区的凝聚力和向心力，增强了居民和党员</w:t>
      </w:r>
      <w:bookmarkStart w:id="0" w:name="_GoBack"/>
      <w:bookmarkEnd w:id="0"/>
      <w:r>
        <w:rPr>
          <w:rFonts w:hint="eastAsia" w:ascii="仿宋" w:hAnsi="仿宋" w:eastAsia="仿宋" w:cs="仿宋"/>
          <w:b w:val="0"/>
          <w:bCs w:val="0"/>
          <w:sz w:val="32"/>
          <w:szCs w:val="32"/>
          <w:lang w:val="en-US" w:eastAsia="zh-CN"/>
        </w:rPr>
        <w:t>的幸福感和归属感。</w:t>
      </w:r>
    </w:p>
    <w:p w14:paraId="721485B5">
      <w:pPr>
        <w:ind w:left="0" w:leftChars="0" w:firstLine="420" w:firstLineChars="200"/>
        <w:rPr>
          <w:rFonts w:hint="eastAsia" w:ascii="仿宋" w:hAnsi="仿宋" w:eastAsia="仿宋" w:cs="仿宋"/>
          <w:b w:val="0"/>
          <w:bCs w:val="0"/>
          <w:lang w:val="en-US" w:eastAsia="zh-CN"/>
        </w:rPr>
      </w:pPr>
    </w:p>
    <w:p w14:paraId="1D2E7E97">
      <w:pPr>
        <w:ind w:left="0" w:leftChars="0" w:firstLine="420" w:firstLineChars="200"/>
        <w:rPr>
          <w:rFonts w:hint="eastAsia" w:ascii="仿宋" w:hAnsi="仿宋" w:eastAsia="仿宋" w:cs="仿宋"/>
          <w:b w:val="0"/>
          <w:bCs w:val="0"/>
          <w:lang w:val="en-US" w:eastAsia="zh-CN"/>
        </w:rPr>
      </w:pPr>
    </w:p>
    <w:p w14:paraId="1A057F83">
      <w:pPr>
        <w:rPr>
          <w:rFonts w:hint="eastAsia" w:eastAsiaTheme="minorEastAsia"/>
          <w:lang w:eastAsia="zh-CN"/>
        </w:rPr>
      </w:pPr>
      <w:r>
        <w:rPr>
          <w:rFonts w:hint="eastAsia" w:eastAsiaTheme="minorEastAsia"/>
          <w:lang w:eastAsia="zh-CN"/>
        </w:rPr>
        <w:drawing>
          <wp:inline distT="0" distB="0" distL="114300" distR="114300">
            <wp:extent cx="5253990" cy="3940175"/>
            <wp:effectExtent l="0" t="0" r="3810" b="3175"/>
            <wp:docPr id="1" name="图片 1" descr="a52b0876b1492b98e2165e300f38778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52b0876b1492b98e2165e300f387788_"/>
                    <pic:cNvPicPr>
                      <a:picLocks noChangeAspect="1"/>
                    </pic:cNvPicPr>
                  </pic:nvPicPr>
                  <pic:blipFill>
                    <a:blip r:embed="rId4"/>
                    <a:stretch>
                      <a:fillRect/>
                    </a:stretch>
                  </pic:blipFill>
                  <pic:spPr>
                    <a:xfrm>
                      <a:off x="0" y="0"/>
                      <a:ext cx="5253990" cy="3940175"/>
                    </a:xfrm>
                    <a:prstGeom prst="rect">
                      <a:avLst/>
                    </a:prstGeom>
                  </pic:spPr>
                </pic:pic>
              </a:graphicData>
            </a:graphic>
          </wp:inline>
        </w:drawing>
      </w:r>
      <w:r>
        <w:rPr>
          <w:rFonts w:hint="eastAsia" w:eastAsiaTheme="minorEastAsia"/>
          <w:lang w:eastAsia="zh-CN"/>
        </w:rPr>
        <w:drawing>
          <wp:inline distT="0" distB="0" distL="114300" distR="114300">
            <wp:extent cx="5253990" cy="3940175"/>
            <wp:effectExtent l="0" t="0" r="3810" b="3175"/>
            <wp:docPr id="2" name="图片 2" descr="622ec15b50f637a41c12ca0122715d5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22ec15b50f637a41c12ca0122715d53_"/>
                    <pic:cNvPicPr>
                      <a:picLocks noChangeAspect="1"/>
                    </pic:cNvPicPr>
                  </pic:nvPicPr>
                  <pic:blipFill>
                    <a:blip r:embed="rId5"/>
                    <a:stretch>
                      <a:fillRect/>
                    </a:stretch>
                  </pic:blipFill>
                  <pic:spPr>
                    <a:xfrm>
                      <a:off x="0" y="0"/>
                      <a:ext cx="5253990" cy="39401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5M2QzNWU5ZTdmZTExZTZjMmFiYTYwOTE3MTQwN2MifQ=="/>
  </w:docVars>
  <w:rsids>
    <w:rsidRoot w:val="3519767E"/>
    <w:rsid w:val="25C70339"/>
    <w:rsid w:val="35197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367</Words>
  <Characters>368</Characters>
  <Lines>0</Lines>
  <Paragraphs>0</Paragraphs>
  <TotalTime>4</TotalTime>
  <ScaleCrop>false</ScaleCrop>
  <LinksUpToDate>false</LinksUpToDate>
  <CharactersWithSpaces>368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2024-09-24T01:12:00Z</dcterms:created>
  <dc:creator>郭女士</dc:creator>
  <cp:lastModifiedBy>郭女士</cp:lastModifiedBy>
  <dcterms:modified xsi:type="dcterms:W3CDTF">2024-09-24T07:59:06Z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FA786D88CE3A4BB5A0AF956EFA780280_11</vt:lpwstr>
  </property>
</Properties>
</file>