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0D3C1">
      <w:pPr>
        <w:bidi w:val="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w:t>
      </w:r>
      <w:r>
        <w:rPr>
          <w:rFonts w:hint="eastAsia" w:asciiTheme="majorEastAsia" w:hAnsiTheme="majorEastAsia" w:eastAsiaTheme="majorEastAsia" w:cstheme="majorEastAsia"/>
          <w:b/>
          <w:bCs/>
          <w:sz w:val="44"/>
          <w:szCs w:val="44"/>
        </w:rPr>
        <w:t xml:space="preserve">阅读红色书籍 传承红色精神” </w:t>
      </w:r>
    </w:p>
    <w:p w14:paraId="3B833490">
      <w:pPr>
        <w:bidi w:val="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主题党日活动</w:t>
      </w:r>
    </w:p>
    <w:p w14:paraId="68201B69">
      <w:pPr>
        <w:bidi w:val="0"/>
        <w:rPr>
          <w:rFonts w:hint="eastAsia" w:ascii="方正仿宋简体" w:hAnsi="方正仿宋简体" w:eastAsia="方正仿宋简体" w:cs="方正仿宋简体"/>
          <w:sz w:val="32"/>
          <w:szCs w:val="32"/>
        </w:rPr>
      </w:pPr>
    </w:p>
    <w:p w14:paraId="4FDAFC8E">
      <w:pPr>
        <w:bidi w:val="0"/>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为深入学习贯彻习近平新时代中国特色社会主义思想，</w:t>
      </w:r>
      <w:r>
        <w:rPr>
          <w:rFonts w:hint="eastAsia" w:ascii="方正仿宋简体" w:hAnsi="方正仿宋简体" w:eastAsia="方正仿宋简体" w:cs="方正仿宋简体"/>
          <w:sz w:val="32"/>
          <w:szCs w:val="32"/>
          <w:lang w:val="en-US" w:eastAsia="zh-CN"/>
        </w:rPr>
        <w:t>8月26日，泰安家园社区开展</w:t>
      </w:r>
      <w:r>
        <w:rPr>
          <w:rFonts w:hint="eastAsia" w:ascii="方正仿宋简体" w:hAnsi="方正仿宋简体" w:eastAsia="方正仿宋简体" w:cs="方正仿宋简体"/>
          <w:sz w:val="32"/>
          <w:szCs w:val="32"/>
        </w:rPr>
        <w:t>“阅读红色书籍 传承红色精神”主题党日活动，党员干部阅读红色书籍，交流分享读书心得，传承革命精神。</w:t>
      </w:r>
    </w:p>
    <w:p w14:paraId="4BF9380E">
      <w:pPr>
        <w:bidi w:val="0"/>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首先，党支部书记毕颜梅带领党员干部学习《党的二十届三中全会《决定》学习辅导百闻》章节内容。并强调，</w:t>
      </w:r>
      <w:r>
        <w:rPr>
          <w:rFonts w:hint="eastAsia" w:ascii="方正仿宋简体" w:hAnsi="方正仿宋简体" w:eastAsia="方正仿宋简体" w:cs="方正仿宋简体"/>
          <w:sz w:val="32"/>
          <w:szCs w:val="32"/>
        </w:rPr>
        <w:t>要学习贯彻党的二十届三中全会</w:t>
      </w:r>
      <w:r>
        <w:rPr>
          <w:rFonts w:hint="eastAsia" w:ascii="方正仿宋简体" w:hAnsi="方正仿宋简体" w:eastAsia="方正仿宋简体" w:cs="方正仿宋简体"/>
          <w:sz w:val="32"/>
          <w:szCs w:val="32"/>
          <w:lang w:eastAsia="zh-CN"/>
        </w:rPr>
        <w:t>精神</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以铸牢中华民族共同体意识为主线，深刻</w:t>
      </w:r>
      <w:r>
        <w:rPr>
          <w:rFonts w:hint="eastAsia" w:ascii="方正仿宋简体" w:hAnsi="方正仿宋简体" w:eastAsia="方正仿宋简体" w:cs="方正仿宋简体"/>
          <w:sz w:val="32"/>
          <w:szCs w:val="32"/>
        </w:rPr>
        <w:t>领会把握新时代全面深化改革的新思想、新观点、新论断，以深学笃用的实际行动坚决拥护“两个确立”、坚决做到“两个维护”。</w:t>
      </w:r>
    </w:p>
    <w:p w14:paraId="1D4DB35A">
      <w:pPr>
        <w:bidi w:val="0"/>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其次，党支部书记毕颜梅</w:t>
      </w:r>
      <w:r>
        <w:rPr>
          <w:rFonts w:hint="eastAsia" w:ascii="方正仿宋简体" w:hAnsi="方正仿宋简体" w:eastAsia="方正仿宋简体" w:cs="方正仿宋简体"/>
          <w:sz w:val="32"/>
          <w:szCs w:val="32"/>
        </w:rPr>
        <w:t>带领党员</w:t>
      </w:r>
      <w:r>
        <w:rPr>
          <w:rFonts w:hint="eastAsia" w:ascii="方正仿宋简体" w:hAnsi="方正仿宋简体" w:eastAsia="方正仿宋简体" w:cs="方正仿宋简体"/>
          <w:sz w:val="32"/>
          <w:szCs w:val="32"/>
          <w:lang w:eastAsia="zh-CN"/>
        </w:rPr>
        <w:t>阅读红色书籍，</w:t>
      </w:r>
      <w:r>
        <w:rPr>
          <w:rFonts w:hint="eastAsia" w:ascii="方正仿宋简体" w:hAnsi="方正仿宋简体" w:eastAsia="方正仿宋简体" w:cs="方正仿宋简体"/>
          <w:sz w:val="32"/>
          <w:szCs w:val="32"/>
        </w:rPr>
        <w:t>重温革命精神、感悟党史精髓，在追寻“红色足迹”中感悟使命，用有声的语言艺术演绎党和国家发展奋进的壮丽史诗，让</w:t>
      </w:r>
      <w:r>
        <w:rPr>
          <w:rFonts w:hint="eastAsia" w:ascii="方正仿宋简体" w:hAnsi="方正仿宋简体" w:eastAsia="方正仿宋简体" w:cs="方正仿宋简体"/>
          <w:sz w:val="32"/>
          <w:szCs w:val="32"/>
          <w:lang w:eastAsia="zh-CN"/>
        </w:rPr>
        <w:t>党员干部</w:t>
      </w:r>
      <w:r>
        <w:rPr>
          <w:rFonts w:hint="eastAsia" w:ascii="方正仿宋简体" w:hAnsi="方正仿宋简体" w:eastAsia="方正仿宋简体" w:cs="方正仿宋简体"/>
          <w:sz w:val="32"/>
          <w:szCs w:val="32"/>
        </w:rPr>
        <w:t>深刻感悟革命先辈坚定的信仰，将红色文化、红色精神根植于心间。活动现场，大家以诵读与交流相结合的方式展开分享，在书籍中寻找红色的记忆，寻找英烈们的事迹，体会伟大的抗争精神，并结合自身工作经历，畅谈阅读感受，现场气氛热烈。</w:t>
      </w:r>
    </w:p>
    <w:p w14:paraId="4973C706">
      <w:pPr>
        <w:bidi w:val="0"/>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通过此次主题党日活动，社区党员</w:t>
      </w:r>
      <w:r>
        <w:rPr>
          <w:rFonts w:hint="eastAsia" w:ascii="方正仿宋简体" w:hAnsi="方正仿宋简体" w:eastAsia="方正仿宋简体" w:cs="方正仿宋简体"/>
          <w:sz w:val="32"/>
          <w:szCs w:val="32"/>
        </w:rPr>
        <w:t>纷纷表示，阅读红色书籍，能够更加深刻地认识到革命先辈们坚定的信仰和为民族解放事业付出的巨大牺牲</w:t>
      </w:r>
      <w:r>
        <w:rPr>
          <w:rFonts w:hint="eastAsia" w:ascii="方正仿宋简体" w:hAnsi="方正仿宋简体" w:eastAsia="方正仿宋简体" w:cs="方正仿宋简体"/>
          <w:sz w:val="32"/>
          <w:szCs w:val="32"/>
          <w:lang w:eastAsia="zh-CN"/>
        </w:rPr>
        <w:t>，坚持以铸牢中华民族共同体意识为主线，将</w:t>
      </w:r>
      <w:r>
        <w:rPr>
          <w:rFonts w:hint="eastAsia" w:ascii="方正仿宋简体" w:hAnsi="方正仿宋简体" w:eastAsia="方正仿宋简体" w:cs="方正仿宋简体"/>
          <w:sz w:val="32"/>
          <w:szCs w:val="32"/>
        </w:rPr>
        <w:t>持续阅读更多红色经典，传承好红色基因，做好本职工作，</w:t>
      </w:r>
      <w:r>
        <w:rPr>
          <w:rFonts w:hint="eastAsia" w:ascii="方正仿宋简体" w:hAnsi="方正仿宋简体" w:eastAsia="方正仿宋简体" w:cs="方正仿宋简体"/>
          <w:sz w:val="32"/>
          <w:szCs w:val="32"/>
          <w:lang w:eastAsia="zh-CN"/>
        </w:rPr>
        <w:t>全心全意为人民服务</w:t>
      </w:r>
      <w:r>
        <w:rPr>
          <w:rFonts w:hint="eastAsia" w:ascii="方正仿宋简体" w:hAnsi="方正仿宋简体" w:eastAsia="方正仿宋简体" w:cs="方正仿宋简体"/>
          <w:sz w:val="32"/>
          <w:szCs w:val="32"/>
        </w:rPr>
        <w:t>。</w:t>
      </w:r>
      <w:bookmarkStart w:id="0" w:name="_GoBack"/>
      <w:bookmarkEnd w:id="0"/>
    </w:p>
    <w:p w14:paraId="10BC27DB">
      <w:pPr>
        <w:bidi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drawing>
          <wp:inline distT="0" distB="0" distL="114300" distR="114300">
            <wp:extent cx="5226685" cy="3278505"/>
            <wp:effectExtent l="0" t="0" r="0" b="0"/>
            <wp:docPr id="2" name="图片 2" descr="35035e73768fd122575298889294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5035e73768fd122575298889294949"/>
                    <pic:cNvPicPr>
                      <a:picLocks noChangeAspect="1"/>
                    </pic:cNvPicPr>
                  </pic:nvPicPr>
                  <pic:blipFill>
                    <a:blip r:embed="rId4"/>
                    <a:srcRect t="6739" b="9623"/>
                    <a:stretch>
                      <a:fillRect/>
                    </a:stretch>
                  </pic:blipFill>
                  <pic:spPr>
                    <a:xfrm>
                      <a:off x="0" y="0"/>
                      <a:ext cx="5226685" cy="3278505"/>
                    </a:xfrm>
                    <a:prstGeom prst="rect">
                      <a:avLst/>
                    </a:prstGeom>
                  </pic:spPr>
                </pic:pic>
              </a:graphicData>
            </a:graphic>
          </wp:inline>
        </w:drawing>
      </w:r>
    </w:p>
    <w:p w14:paraId="00D22E43">
      <w:pPr>
        <w:bidi w:val="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226685" cy="3317240"/>
            <wp:effectExtent l="0" t="0" r="0" b="0"/>
            <wp:docPr id="1" name="图片 1" descr="34335f7fbb384b9a1ae9f9da00500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4335f7fbb384b9a1ae9f9da005001d"/>
                    <pic:cNvPicPr>
                      <a:picLocks noChangeAspect="1"/>
                    </pic:cNvPicPr>
                  </pic:nvPicPr>
                  <pic:blipFill>
                    <a:blip r:embed="rId5"/>
                    <a:srcRect t="1037" b="14337"/>
                    <a:stretch>
                      <a:fillRect/>
                    </a:stretch>
                  </pic:blipFill>
                  <pic:spPr>
                    <a:xfrm>
                      <a:off x="0" y="0"/>
                      <a:ext cx="5226685" cy="331724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YzQ0NzVhYmYwMjc1NTljYmJiNGYyNzgzYzM2NWUifQ=="/>
  </w:docVars>
  <w:rsids>
    <w:rsidRoot w:val="00000000"/>
    <w:rsid w:val="22AD1FBD"/>
    <w:rsid w:val="2525283F"/>
    <w:rsid w:val="29760B50"/>
    <w:rsid w:val="3E286B47"/>
    <w:rsid w:val="48404688"/>
    <w:rsid w:val="5B24750E"/>
    <w:rsid w:val="6C5E57D7"/>
    <w:rsid w:val="7ADA5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390</Words>
  <Characters>391</Characters>
  <Lines>0</Lines>
  <Paragraphs>0</Paragraphs>
  <TotalTime>13</TotalTime>
  <ScaleCrop>false</ScaleCrop>
  <LinksUpToDate>false</LinksUpToDate>
  <CharactersWithSpaces>391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2024-05-27T02:32:00Z</dcterms:created>
  <dc:creator>Administrator</dc:creator>
  <cp:lastModifiedBy>沐～</cp:lastModifiedBy>
  <dcterms:modified xsi:type="dcterms:W3CDTF">2024-08-27T01:50:56Z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AD6B322FA1BE4F5890E698382E61E046_13</vt:lpwstr>
  </property>
</Properties>
</file>