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43E5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开发区医保局党支部走进</w:t>
      </w:r>
      <w:r>
        <w:rPr>
          <w:rFonts w:hint="eastAsia" w:ascii="方正小标宋简体" w:hAnsi="方正小标宋简体" w:eastAsia="方正小标宋简体" w:cs="方正小标宋简体"/>
          <w:sz w:val="44"/>
          <w:szCs w:val="44"/>
        </w:rPr>
        <w:t>通辽市博物馆</w:t>
      </w:r>
      <w:r>
        <w:rPr>
          <w:rFonts w:hint="eastAsia" w:ascii="方正小标宋简体" w:hAnsi="方正小标宋简体" w:eastAsia="方正小标宋简体" w:cs="方正小标宋简体"/>
          <w:sz w:val="44"/>
          <w:szCs w:val="44"/>
          <w:lang w:val="en-US" w:eastAsia="zh-CN"/>
        </w:rPr>
        <w:t>廉政</w:t>
      </w:r>
    </w:p>
    <w:p w14:paraId="3C6D9C9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教育基地</w:t>
      </w:r>
      <w:r>
        <w:rPr>
          <w:rFonts w:hint="eastAsia" w:ascii="方正小标宋简体" w:hAnsi="方正小标宋简体" w:eastAsia="方正小标宋简体" w:cs="方正小标宋简体"/>
          <w:sz w:val="44"/>
          <w:szCs w:val="44"/>
        </w:rPr>
        <w:t>开展警示教育主题党日活动</w:t>
      </w:r>
      <w:bookmarkEnd w:id="0"/>
    </w:p>
    <w:p w14:paraId="774D7E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color w:val="auto"/>
          <w:sz w:val="32"/>
          <w:szCs w:val="32"/>
          <w:lang w:eastAsia="zh-CN"/>
        </w:rPr>
      </w:pPr>
    </w:p>
    <w:p w14:paraId="3F04C8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为推动党纪学习教育走深走实，进一步加强党风廉政建设，教育引导党员强化底线思维，提升党员干部腐败风险防患意识，促进党员干部学纪、知纪、明纪、</w:t>
      </w:r>
      <w:r>
        <w:rPr>
          <w:rFonts w:hint="eastAsia" w:ascii="仿宋" w:hAnsi="仿宋" w:eastAsia="仿宋" w:cs="仿宋"/>
          <w:sz w:val="32"/>
          <w:szCs w:val="32"/>
        </w:rPr>
        <w:t>守纪，6月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r>
        <w:rPr>
          <w:rFonts w:hint="eastAsia" w:ascii="仿宋" w:hAnsi="仿宋" w:eastAsia="仿宋" w:cs="仿宋"/>
          <w:sz w:val="32"/>
          <w:szCs w:val="32"/>
          <w:lang w:val="en-US" w:eastAsia="zh-CN"/>
        </w:rPr>
        <w:t>下</w:t>
      </w:r>
      <w:r>
        <w:rPr>
          <w:rFonts w:hint="eastAsia" w:ascii="仿宋" w:hAnsi="仿宋" w:eastAsia="仿宋" w:cs="仿宋"/>
          <w:sz w:val="32"/>
          <w:szCs w:val="32"/>
        </w:rPr>
        <w:t>午，</w:t>
      </w:r>
      <w:r>
        <w:rPr>
          <w:rFonts w:hint="eastAsia" w:ascii="仿宋" w:hAnsi="仿宋" w:eastAsia="仿宋" w:cs="仿宋"/>
          <w:sz w:val="32"/>
          <w:szCs w:val="32"/>
          <w:lang w:val="en-US" w:eastAsia="zh-CN"/>
        </w:rPr>
        <w:t>开发区医疗保障局党支部走进</w:t>
      </w:r>
      <w:r>
        <w:rPr>
          <w:rFonts w:hint="eastAsia" w:ascii="仿宋" w:hAnsi="仿宋" w:eastAsia="仿宋" w:cs="仿宋"/>
          <w:sz w:val="32"/>
          <w:szCs w:val="32"/>
        </w:rPr>
        <w:t>通辽市博物馆廉政教育基地开展警示教育主题党日活动。</w:t>
      </w:r>
    </w:p>
    <w:p w14:paraId="7B0BAF0B">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606415" cy="4199890"/>
            <wp:effectExtent l="0" t="0" r="13335" b="10160"/>
            <wp:docPr id="2" name="图片 2" descr="7dfed87277515db7cd7cc2828027e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dfed87277515db7cd7cc2828027eac"/>
                    <pic:cNvPicPr>
                      <a:picLocks noChangeAspect="1"/>
                    </pic:cNvPicPr>
                  </pic:nvPicPr>
                  <pic:blipFill>
                    <a:blip r:embed="rId4"/>
                    <a:stretch>
                      <a:fillRect/>
                    </a:stretch>
                  </pic:blipFill>
                  <pic:spPr>
                    <a:xfrm>
                      <a:off x="0" y="0"/>
                      <a:ext cx="5606415" cy="4199890"/>
                    </a:xfrm>
                    <a:prstGeom prst="rect">
                      <a:avLst/>
                    </a:prstGeom>
                  </pic:spPr>
                </pic:pic>
              </a:graphicData>
            </a:graphic>
          </wp:inline>
        </w:drawing>
      </w:r>
    </w:p>
    <w:p w14:paraId="431C43C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在讲解员的讲</w:t>
      </w:r>
      <w:r>
        <w:rPr>
          <w:rFonts w:hint="eastAsia" w:ascii="仿宋" w:hAnsi="仿宋" w:eastAsia="仿宋" w:cs="仿宋"/>
          <w:sz w:val="32"/>
          <w:szCs w:val="32"/>
        </w:rPr>
        <w:t>解下，</w:t>
      </w:r>
      <w:r>
        <w:rPr>
          <w:rFonts w:hint="eastAsia" w:ascii="仿宋" w:hAnsi="仿宋" w:eastAsia="仿宋" w:cs="仿宋"/>
          <w:sz w:val="32"/>
          <w:szCs w:val="32"/>
          <w:lang w:val="en-US" w:eastAsia="zh-CN"/>
        </w:rPr>
        <w:t>以习近平总书记在党的二十大报告中的“只要存在腐败问题产生的土壤和条件，反腐败斗争就一刻不能停，永远吹冲锋号”这句话为开端，参观了从建党初期、土地革命时期和抗日战争时期、新中国成立之初、社会主义革命和建设时期、改革开放新时期到中国特色社会主义新时代中国共产党的反腐历程和反腐案例，感受到了中国共产党反腐的决心和信心，感受到了新中国的来之不易，感受到了新时代幸福生活的来之不易。一个个真实的违纪违法典型案例，一份份充满悔恨自责的忏悔书，一幅幅违法人员身陷囹圄的画面真实的展现在大家的眼前，给所有党员干部们上了一堂震慑人心、触及灵魂的廉政教育课。</w:t>
      </w:r>
    </w:p>
    <w:p w14:paraId="4C304F08">
      <w:pPr>
        <w:bidi w:val="0"/>
        <w:rPr>
          <w:rFonts w:hint="eastAsia" w:ascii="仿宋" w:hAnsi="仿宋" w:eastAsia="仿宋" w:cs="仿宋"/>
          <w:sz w:val="32"/>
          <w:szCs w:val="32"/>
        </w:rPr>
      </w:pPr>
      <w:r>
        <w:rPr>
          <w:lang w:val="en-US" w:eastAsia="zh-CN"/>
        </w:rPr>
        <w:drawing>
          <wp:inline distT="0" distB="0" distL="114300" distR="114300">
            <wp:extent cx="5581650" cy="4185920"/>
            <wp:effectExtent l="0" t="0" r="0" b="5080"/>
            <wp:docPr id="3" name="图片 3" descr="4dfea6078756c30ba1879a0d22dcf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dfea6078756c30ba1879a0d22dcf45"/>
                    <pic:cNvPicPr>
                      <a:picLocks noChangeAspect="1"/>
                    </pic:cNvPicPr>
                  </pic:nvPicPr>
                  <pic:blipFill>
                    <a:blip r:embed="rId5"/>
                    <a:stretch>
                      <a:fillRect/>
                    </a:stretch>
                  </pic:blipFill>
                  <pic:spPr>
                    <a:xfrm>
                      <a:off x="0" y="0"/>
                      <a:ext cx="5581650" cy="4185920"/>
                    </a:xfrm>
                    <a:prstGeom prst="rect">
                      <a:avLst/>
                    </a:prstGeom>
                  </pic:spPr>
                </pic:pic>
              </a:graphicData>
            </a:graphic>
          </wp:inline>
        </w:drawing>
      </w:r>
    </w:p>
    <w:p w14:paraId="4C9D147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spacing w:val="15"/>
          <w:sz w:val="32"/>
          <w:szCs w:val="32"/>
          <w:shd w:val="clear" w:fill="FFFFFF"/>
        </w:rPr>
      </w:pPr>
      <w:r>
        <w:rPr>
          <w:rFonts w:hint="eastAsia" w:ascii="仿宋" w:hAnsi="仿宋" w:eastAsia="仿宋" w:cs="仿宋"/>
          <w:sz w:val="32"/>
          <w:szCs w:val="32"/>
        </w:rPr>
        <w:t> 随后，党员们面对鲜红的中国共产党党旗，庄重举起右拳，用慷慨激昂的语气，庄严宣誓，</w:t>
      </w:r>
      <w:r>
        <w:rPr>
          <w:rFonts w:hint="eastAsia" w:ascii="仿宋" w:hAnsi="仿宋" w:eastAsia="仿宋" w:cs="仿宋"/>
          <w:i w:val="0"/>
          <w:iCs w:val="0"/>
          <w:caps w:val="0"/>
          <w:spacing w:val="15"/>
          <w:sz w:val="32"/>
          <w:szCs w:val="32"/>
          <w:shd w:val="clear" w:fill="FFFFFF"/>
        </w:rPr>
        <w:t>表达对党的忠诚、为共产主义事业奋斗终身的决心。</w:t>
      </w:r>
    </w:p>
    <w:p w14:paraId="15485E02">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606415" cy="4199890"/>
            <wp:effectExtent l="0" t="0" r="13335" b="10160"/>
            <wp:docPr id="1" name="图片 1" descr="bc5b62e18a097a0d0fb68f82d3bb8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c5b62e18a097a0d0fb68f82d3bb8a7"/>
                    <pic:cNvPicPr>
                      <a:picLocks noChangeAspect="1"/>
                    </pic:cNvPicPr>
                  </pic:nvPicPr>
                  <pic:blipFill>
                    <a:blip r:embed="rId6"/>
                    <a:stretch>
                      <a:fillRect/>
                    </a:stretch>
                  </pic:blipFill>
                  <pic:spPr>
                    <a:xfrm>
                      <a:off x="0" y="0"/>
                      <a:ext cx="5606415" cy="4199890"/>
                    </a:xfrm>
                    <a:prstGeom prst="rect">
                      <a:avLst/>
                    </a:prstGeom>
                  </pic:spPr>
                </pic:pic>
              </a:graphicData>
            </a:graphic>
          </wp:inline>
        </w:drawing>
      </w:r>
    </w:p>
    <w:p w14:paraId="7E5BDC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此次主题党日活动，教育意义深刻，使党员干部真切体会到反腐倡廉的重要性和必要性。大家纷纷表示，要充分发挥示范带动作用，以更加严明的政治纪律和政治规矩，时刻提醒自己做一名忠诚、干净、担当的干部；进一步筑牢思想防线，带头“学条例、知敬畏、守规矩”，以优良的作风和扎实的成效更好的履职尽责。</w:t>
      </w:r>
    </w:p>
    <w:p w14:paraId="59FF57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5AA4B1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ZjEwN2Q3OGMyNjRmMWM5ZDlkYzQxNWQ2MWVkY2MifQ=="/>
  </w:docVars>
  <w:rsids>
    <w:rsidRoot w:val="76220C5A"/>
    <w:rsid w:val="044C0C16"/>
    <w:rsid w:val="0A725E5A"/>
    <w:rsid w:val="0B4940B0"/>
    <w:rsid w:val="1E15696A"/>
    <w:rsid w:val="217A696B"/>
    <w:rsid w:val="244B4C03"/>
    <w:rsid w:val="35386E11"/>
    <w:rsid w:val="469A5235"/>
    <w:rsid w:val="46C6602A"/>
    <w:rsid w:val="4E1753BE"/>
    <w:rsid w:val="63643768"/>
    <w:rsid w:val="76220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635</Words>
  <Characters>636</Characters>
  <Lines>0</Lines>
  <Paragraphs>0</Paragraphs>
  <TotalTime>9</TotalTime>
  <ScaleCrop>false</ScaleCrop>
  <LinksUpToDate>false</LinksUpToDate>
  <CharactersWithSpaces>638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2024-06-21T02:22:00Z</dcterms:created>
  <dc:creator>沐兮i</dc:creator>
  <cp:lastModifiedBy>沐兮i</cp:lastModifiedBy>
  <dcterms:modified xsi:type="dcterms:W3CDTF">2024-08-13T03:26:14Z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B59231B63C8748D9A20B8213C0BF3500_13</vt:lpwstr>
  </property>
</Properties>
</file>