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FB94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方正小标宋简体" w:hAnsi="方正小标宋简体" w:eastAsia="方正小标宋简体" w:cs="方正小标宋简体"/>
          <w:i w:val="0"/>
          <w:iCs w:val="0"/>
          <w:caps w:val="0"/>
          <w:spacing w:val="8"/>
          <w:sz w:val="44"/>
          <w:szCs w:val="44"/>
          <w:shd w:val="clear" w:fill="FFFFFF"/>
          <w:lang w:eastAsia="zh-CN"/>
        </w:rPr>
      </w:pPr>
      <w:r>
        <w:rPr>
          <w:rFonts w:hint="eastAsia" w:ascii="方正小标宋简体" w:hAnsi="方正小标宋简体" w:eastAsia="方正小标宋简体" w:cs="方正小标宋简体"/>
          <w:i w:val="0"/>
          <w:iCs w:val="0"/>
          <w:caps w:val="0"/>
          <w:spacing w:val="8"/>
          <w:sz w:val="44"/>
          <w:szCs w:val="44"/>
          <w:shd w:val="clear" w:fill="FFFFFF"/>
          <w:lang w:eastAsia="zh-CN"/>
        </w:rPr>
        <w:t>机关支部第二十八次学习信息</w:t>
      </w:r>
    </w:p>
    <w:p w14:paraId="0C833B1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72"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i w:val="0"/>
          <w:iCs w:val="0"/>
          <w:caps w:val="0"/>
          <w:spacing w:val="8"/>
          <w:sz w:val="32"/>
          <w:szCs w:val="32"/>
          <w:shd w:val="clear" w:fill="FFFFFF"/>
        </w:rPr>
        <w:t>为深入开展</w:t>
      </w:r>
      <w:r>
        <w:rPr>
          <w:rFonts w:hint="eastAsia" w:ascii="方正仿宋简体" w:hAnsi="方正仿宋简体" w:eastAsia="方正仿宋简体" w:cs="方正仿宋简体"/>
          <w:i w:val="0"/>
          <w:iCs w:val="0"/>
          <w:caps w:val="0"/>
          <w:spacing w:val="8"/>
          <w:sz w:val="32"/>
          <w:szCs w:val="32"/>
          <w:shd w:val="clear" w:fill="FFFFFF"/>
          <w:lang w:eastAsia="zh-CN"/>
        </w:rPr>
        <w:t>党纪学习教育</w:t>
      </w:r>
      <w:r>
        <w:rPr>
          <w:rFonts w:hint="eastAsia" w:ascii="方正仿宋简体" w:hAnsi="方正仿宋简体" w:eastAsia="方正仿宋简体" w:cs="方正仿宋简体"/>
          <w:i w:val="0"/>
          <w:iCs w:val="0"/>
          <w:caps w:val="0"/>
          <w:spacing w:val="8"/>
          <w:sz w:val="32"/>
          <w:szCs w:val="32"/>
          <w:shd w:val="clear" w:fill="FFFFFF"/>
        </w:rPr>
        <w:t>，</w:t>
      </w:r>
      <w:r>
        <w:rPr>
          <w:rFonts w:hint="eastAsia" w:ascii="方正仿宋简体" w:hAnsi="方正仿宋简体" w:eastAsia="方正仿宋简体" w:cs="方正仿宋简体"/>
          <w:i w:val="0"/>
          <w:iCs w:val="0"/>
          <w:caps w:val="0"/>
          <w:spacing w:val="8"/>
          <w:sz w:val="32"/>
          <w:szCs w:val="32"/>
          <w:shd w:val="clear" w:fill="FFFFFF"/>
          <w:lang w:val="en-US" w:eastAsia="zh-CN"/>
        </w:rPr>
        <w:t>7</w:t>
      </w:r>
      <w:r>
        <w:rPr>
          <w:rFonts w:hint="eastAsia" w:ascii="方正仿宋简体" w:hAnsi="方正仿宋简体" w:eastAsia="方正仿宋简体" w:cs="方正仿宋简体"/>
          <w:i w:val="0"/>
          <w:iCs w:val="0"/>
          <w:caps w:val="0"/>
          <w:spacing w:val="8"/>
          <w:sz w:val="32"/>
          <w:szCs w:val="32"/>
          <w:shd w:val="clear" w:fill="FFFFFF"/>
        </w:rPr>
        <w:t>月</w:t>
      </w:r>
      <w:r>
        <w:rPr>
          <w:rFonts w:hint="eastAsia" w:ascii="方正仿宋简体" w:hAnsi="方正仿宋简体" w:eastAsia="方正仿宋简体" w:cs="方正仿宋简体"/>
          <w:i w:val="0"/>
          <w:iCs w:val="0"/>
          <w:caps w:val="0"/>
          <w:spacing w:val="8"/>
          <w:sz w:val="32"/>
          <w:szCs w:val="32"/>
          <w:shd w:val="clear" w:fill="FFFFFF"/>
          <w:lang w:val="en-US" w:eastAsia="zh-CN"/>
        </w:rPr>
        <w:t>15</w:t>
      </w:r>
      <w:r>
        <w:rPr>
          <w:rFonts w:hint="eastAsia" w:ascii="方正仿宋简体" w:hAnsi="方正仿宋简体" w:eastAsia="方正仿宋简体" w:cs="方正仿宋简体"/>
          <w:i w:val="0"/>
          <w:iCs w:val="0"/>
          <w:caps w:val="0"/>
          <w:spacing w:val="8"/>
          <w:sz w:val="32"/>
          <w:szCs w:val="32"/>
          <w:shd w:val="clear" w:fill="FFFFFF"/>
        </w:rPr>
        <w:t>日，</w:t>
      </w:r>
      <w:r>
        <w:rPr>
          <w:rFonts w:hint="eastAsia" w:ascii="方正仿宋简体" w:hAnsi="方正仿宋简体" w:eastAsia="方正仿宋简体" w:cs="方正仿宋简体"/>
          <w:i w:val="0"/>
          <w:iCs w:val="0"/>
          <w:caps w:val="0"/>
          <w:spacing w:val="8"/>
          <w:sz w:val="32"/>
          <w:szCs w:val="32"/>
          <w:shd w:val="clear" w:fill="FFFFFF"/>
          <w:lang w:eastAsia="zh-CN"/>
        </w:rPr>
        <w:t>新城街道</w:t>
      </w:r>
      <w:r>
        <w:rPr>
          <w:rFonts w:hint="eastAsia" w:ascii="方正仿宋简体" w:hAnsi="方正仿宋简体" w:eastAsia="方正仿宋简体" w:cs="方正仿宋简体"/>
          <w:i w:val="0"/>
          <w:iCs w:val="0"/>
          <w:caps w:val="0"/>
          <w:spacing w:val="8"/>
          <w:sz w:val="32"/>
          <w:szCs w:val="32"/>
          <w:shd w:val="clear" w:fill="FFFFFF"/>
        </w:rPr>
        <w:t>机关党支部充分发挥领学促学作用，</w:t>
      </w:r>
      <w:r>
        <w:rPr>
          <w:rFonts w:hint="eastAsia" w:ascii="方正仿宋简体" w:hAnsi="方正仿宋简体" w:eastAsia="方正仿宋简体" w:cs="方正仿宋简体"/>
          <w:i w:val="0"/>
          <w:iCs w:val="0"/>
          <w:caps w:val="0"/>
          <w:spacing w:val="8"/>
          <w:sz w:val="32"/>
          <w:szCs w:val="32"/>
          <w:shd w:val="clear" w:fill="FFFFFF"/>
          <w:lang w:eastAsia="zh-CN"/>
        </w:rPr>
        <w:t>组织观看了警示教育片《正风反腐就在身边》。该片是</w:t>
      </w:r>
      <w:r>
        <w:rPr>
          <w:rFonts w:hint="eastAsia" w:ascii="方正仿宋简体" w:hAnsi="方正仿宋简体" w:eastAsia="方正仿宋简体" w:cs="方正仿宋简体"/>
          <w:sz w:val="32"/>
          <w:szCs w:val="32"/>
          <w:lang w:eastAsia="zh-CN"/>
        </w:rPr>
        <w:t>由中央纪委国家监委宣传部联合中央广播电视总台摄制四集电视专题片《正风反腐就在身边》，展现了在以习近平同志为核心的党中央坚强领导下，纪检监察机关聚焦“两个维护”，强化政治监督，锲而不舍督促落实中央八项规定精神，持续纠治形式主义、官僚主义，着力整治群众身边的腐败问题和不正之风，一体推进不敢腐、不能腐、不想腐，让人民群众在全面从严治党中感受到公平正义，为决战决胜提供坚强保障。</w:t>
      </w:r>
    </w:p>
    <w:p w14:paraId="0AFCF8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本集主要内容：第三集《坚守铁规》，再现了对福建泉州隔离观察点坍塌事故、甘肃岷漳地震灾民安置房质量缺陷、江西宁都县脱贫迎检弄虚作假问题的查处和追责问责始末，反映了纪检监察机关持续巩固拓展落实中央八项规定精神成果，集中整治形式主义、官僚主义等突出问题。</w:t>
      </w:r>
    </w:p>
    <w:p w14:paraId="440E2A59">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通过观看警示教育片要求我们</w:t>
      </w:r>
      <w:r>
        <w:rPr>
          <w:rFonts w:hint="eastAsia" w:ascii="方正仿宋简体" w:hAnsi="方正仿宋简体" w:eastAsia="方正仿宋简体" w:cs="方正仿宋简体"/>
          <w:sz w:val="32"/>
          <w:szCs w:val="32"/>
        </w:rPr>
        <w:t>要严格精准执纪，准确把握政策，熟知精通适用范围、运用规则等相关内容，勇于斗争，敢于担当，切实维护纪律的刚性和严肃性，不断提升工作规范化、法治化、正规化水平</w:t>
      </w:r>
      <w:r>
        <w:rPr>
          <w:rFonts w:hint="eastAsia" w:ascii="方正仿宋简体" w:hAnsi="方正仿宋简体" w:eastAsia="方正仿宋简体" w:cs="方正仿宋简体"/>
          <w:sz w:val="32"/>
          <w:szCs w:val="32"/>
          <w:lang w:eastAsia="zh-CN"/>
        </w:rPr>
        <w:t>。</w:t>
      </w:r>
    </w:p>
    <w:p w14:paraId="684B4A5D">
      <w:pPr>
        <w:keepNext w:val="0"/>
        <w:keepLines w:val="0"/>
        <w:pageBreakBefore w:val="0"/>
        <w:widowControl w:val="0"/>
        <w:kinsoku/>
        <w:wordWrap/>
        <w:overflowPunct/>
        <w:topLinePunct w:val="0"/>
        <w:autoSpaceDE/>
        <w:autoSpaceDN/>
        <w:bidi w:val="0"/>
        <w:adjustRightInd/>
        <w:snapToGrid/>
        <w:spacing w:line="560" w:lineRule="exact"/>
        <w:textAlignment w:val="auto"/>
      </w:pPr>
    </w:p>
    <w:p w14:paraId="26A7E44C">
      <w:pPr>
        <w:keepNext w:val="0"/>
        <w:keepLines w:val="0"/>
        <w:pageBreakBefore w:val="0"/>
        <w:widowControl w:val="0"/>
        <w:kinsoku/>
        <w:wordWrap/>
        <w:overflowPunct/>
        <w:topLinePunct w:val="0"/>
        <w:autoSpaceDE/>
        <w:autoSpaceDN/>
        <w:bidi w:val="0"/>
        <w:adjustRightInd/>
        <w:snapToGrid/>
        <w:spacing w:line="560" w:lineRule="exact"/>
        <w:textAlignment w:val="auto"/>
      </w:pPr>
    </w:p>
    <w:p w14:paraId="1BB88C62">
      <w:pPr>
        <w:keepNext w:val="0"/>
        <w:keepLines w:val="0"/>
        <w:pageBreakBefore w:val="0"/>
        <w:widowControl w:val="0"/>
        <w:kinsoku/>
        <w:wordWrap/>
        <w:overflowPunct/>
        <w:topLinePunct w:val="0"/>
        <w:autoSpaceDE/>
        <w:autoSpaceDN/>
        <w:bidi w:val="0"/>
        <w:adjustRightInd/>
        <w:snapToGrid/>
        <w:spacing w:line="560" w:lineRule="exact"/>
        <w:textAlignment w:val="auto"/>
      </w:pPr>
    </w:p>
    <w:p w14:paraId="295444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Theme="minorEastAsia"/>
          <w:lang w:eastAsia="zh-CN"/>
        </w:rPr>
      </w:pPr>
      <w:bookmarkStart w:id="0" w:name="_GoBack"/>
      <w:bookmarkEnd w:id="0"/>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9525</wp:posOffset>
            </wp:positionH>
            <wp:positionV relativeFrom="paragraph">
              <wp:posOffset>3953510</wp:posOffset>
            </wp:positionV>
            <wp:extent cx="5156200" cy="3867150"/>
            <wp:effectExtent l="0" t="0" r="6350" b="0"/>
            <wp:wrapTopAndBottom/>
            <wp:docPr id="2" name="图片 2" descr="c81b8aba309471acdca6b86a74a6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81b8aba309471acdca6b86a74a6ca0"/>
                    <pic:cNvPicPr>
                      <a:picLocks noChangeAspect="1"/>
                    </pic:cNvPicPr>
                  </pic:nvPicPr>
                  <pic:blipFill>
                    <a:blip r:embed="rId4"/>
                    <a:stretch>
                      <a:fillRect/>
                    </a:stretch>
                  </pic:blipFill>
                  <pic:spPr>
                    <a:xfrm>
                      <a:off x="0" y="0"/>
                      <a:ext cx="5156200" cy="3867150"/>
                    </a:xfrm>
                    <a:prstGeom prst="rect">
                      <a:avLst/>
                    </a:prstGeom>
                  </pic:spPr>
                </pic:pic>
              </a:graphicData>
            </a:graphic>
          </wp:anchor>
        </w:drawing>
      </w: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9525</wp:posOffset>
            </wp:positionH>
            <wp:positionV relativeFrom="paragraph">
              <wp:posOffset>58420</wp:posOffset>
            </wp:positionV>
            <wp:extent cx="5114290" cy="3835400"/>
            <wp:effectExtent l="0" t="0" r="10160" b="12700"/>
            <wp:wrapTopAndBottom/>
            <wp:docPr id="1" name="图片 1" descr="5e0b1504bf0f460c921b8e27f66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e0b1504bf0f460c921b8e27f669120"/>
                    <pic:cNvPicPr>
                      <a:picLocks noChangeAspect="1"/>
                    </pic:cNvPicPr>
                  </pic:nvPicPr>
                  <pic:blipFill>
                    <a:blip r:embed="rId5"/>
                    <a:stretch>
                      <a:fillRect/>
                    </a:stretch>
                  </pic:blipFill>
                  <pic:spPr>
                    <a:xfrm>
                      <a:off x="0" y="0"/>
                      <a:ext cx="5114290" cy="3835400"/>
                    </a:xfrm>
                    <a:prstGeom prst="rect">
                      <a:avLst/>
                    </a:prstGeom>
                  </pic:spPr>
                </pic:pic>
              </a:graphicData>
            </a:graphic>
          </wp:anchor>
        </w:drawing>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Zjg0NTQ2NTYzYzhlMmU2OTM1YmNiOWQ3MDAwZmUifQ=="/>
  </w:docVars>
  <w:rsids>
    <w:rsidRoot w:val="41E643B5"/>
    <w:rsid w:val="41E643B5"/>
    <w:rsid w:val="52970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13</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2024-07-15T01:46:00Z</dcterms:created>
  <dc:creator>钟玖灵</dc:creator>
  <cp:lastModifiedBy>钟玖灵</cp:lastModifiedBy>
  <dcterms:modified xsi:type="dcterms:W3CDTF">2024-07-15T02:11:22Z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DA870E86E53348DDBCE11F2DDAAF1BBE_11</vt:lpwstr>
  </property>
</Properties>
</file>