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机关支部第二十六次学习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为全面贯彻习近平总书记的讲话精神，7月1日新城街道机关支部组织学习中共中央政治局会议精神，和2024年习近平论群众工作的相关讲话精神，会议由李峥副书记主持，机关支部在家的全体党员参加学习。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议指出，党的领导是进一步全面深化改革、推进中国式现代化的根本保证。必须坚持党中央对进一步全面深化改革的集中统一领导，保持以党的自我革命引领社会革命的高度自觉，坚持用改革精神管党治党，以钉钉子精神抓好改革落实，把进一步全面深化改革的战略部署转化为推进中国式现代化的强大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会议强调，习近平总书记对做好群众工作始终高度重视，多次强调年轻干部要重视群众工作，坚持以人民为中心的发展思想，把人民放在心中最高位置，坚守党全心全意为人民服务的根本宗旨，坚持密切联系群众，改进群众工作方法，提升群众工作水平。习近平总书记在谆谆告诫中深刻阐明了做好群众工作的认识论、方法论、实践论，为我们做好群众工作指明了方向、提供了遵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通过学习，我们的党员和党的干部要时刻牢记，联系群众，宣传群众，发动群众，组织群众，团结群众提高基层的群众工作能力，做好新形势下的群众的工作，“立党为公，执政为民”。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bookmarkStart w:id="0" w:name="_GoBack"/>
      <w:bookmarkEnd w:id="0"/>
      <w:r>
        <w:rPr>
          <w:rFonts w:hint="eastAsia" w:ascii="方正仿宋简体" w:hAnsi="方正仿宋简体" w:eastAsia="方正仿宋简体" w:cs="方正仿宋简体"/>
          <w:sz w:val="32"/>
          <w:szCs w:val="32"/>
          <w:lang w:val="en-US" w:eastAsia="zh-CN"/>
        </w:rPr>
        <w:drawing>
          <wp:anchor distT="0" distB="0" distL="114300" distR="114300" simplePos="0" relativeHeight="251660288" behindDoc="0" locked="0" layoutInCell="1" allowOverlap="1">
            <wp:simplePos x="0" y="0"/>
            <wp:positionH relativeFrom="column">
              <wp:posOffset>-9525</wp:posOffset>
            </wp:positionH>
            <wp:positionV relativeFrom="paragraph">
              <wp:posOffset>3858260</wp:posOffset>
            </wp:positionV>
            <wp:extent cx="5092700" cy="3818255"/>
            <wp:effectExtent l="0" t="0" r="12700" b="10795"/>
            <wp:wrapTopAndBottom/>
            <wp:docPr id="2" name="图片 2" descr="66f0f8ffb57a59329591bd3f263f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6f0f8ffb57a59329591bd3f263f345"/>
                    <pic:cNvPicPr>
                      <a:picLocks noChangeAspect="1"/>
                    </pic:cNvPicPr>
                  </pic:nvPicPr>
                  <pic:blipFill>
                    <a:blip r:embed="rId4"/>
                    <a:stretch>
                      <a:fillRect/>
                    </a:stretch>
                  </pic:blipFill>
                  <pic:spPr>
                    <a:xfrm>
                      <a:off x="0" y="0"/>
                      <a:ext cx="5092700" cy="3818255"/>
                    </a:xfrm>
                    <a:prstGeom prst="rect">
                      <a:avLst/>
                    </a:prstGeom>
                  </pic:spPr>
                </pic:pic>
              </a:graphicData>
            </a:graphic>
          </wp:anchor>
        </w:drawing>
      </w:r>
      <w:r>
        <w:rPr>
          <w:rFonts w:hint="eastAsia" w:ascii="方正仿宋简体" w:hAnsi="方正仿宋简体" w:eastAsia="方正仿宋简体" w:cs="方正仿宋简体"/>
          <w:sz w:val="32"/>
          <w:szCs w:val="32"/>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29845</wp:posOffset>
            </wp:positionV>
            <wp:extent cx="5026025" cy="3768090"/>
            <wp:effectExtent l="0" t="0" r="3175" b="3810"/>
            <wp:wrapTopAndBottom/>
            <wp:docPr id="1" name="图片 1" descr="7c4245e683213a08db780d3e258e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c4245e683213a08db780d3e258e4c1"/>
                    <pic:cNvPicPr>
                      <a:picLocks noChangeAspect="1"/>
                    </pic:cNvPicPr>
                  </pic:nvPicPr>
                  <pic:blipFill>
                    <a:blip r:embed="rId5"/>
                    <a:stretch>
                      <a:fillRect/>
                    </a:stretch>
                  </pic:blipFill>
                  <pic:spPr>
                    <a:xfrm>
                      <a:off x="0" y="0"/>
                      <a:ext cx="5026025" cy="3768090"/>
                    </a:xfrm>
                    <a:prstGeom prst="rect">
                      <a:avLst/>
                    </a:prstGeom>
                  </pic:spPr>
                </pic:pic>
              </a:graphicData>
            </a:graphic>
          </wp:anchor>
        </w:drawing>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3EC3562D"/>
    <w:rsid w:val="28691DDD"/>
    <w:rsid w:val="3EC3562D"/>
    <w:rsid w:val="5297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2024-07-01T01:33:00Z</dcterms:created>
  <dc:creator>钟玖灵</dc:creator>
  <cp:lastModifiedBy>钟玖灵</cp:lastModifiedBy>
  <cp:lastPrinted>2024-07-01T02:12:16Z</cp:lastPrinted>
  <dcterms:modified xsi:type="dcterms:W3CDTF">2024-07-01T02:15:03Z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D9673D42E35F4D8FA6757CBF2BD245E4_11</vt:lpwstr>
  </property>
</Properties>
</file>