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机关支部第二十五次学习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为</w:t>
      </w:r>
      <w:r>
        <w:rPr>
          <w:rFonts w:hint="eastAsia" w:ascii="方正仿宋简体" w:hAnsi="方正仿宋简体" w:eastAsia="方正仿宋简体" w:cs="方正仿宋简体"/>
          <w:sz w:val="32"/>
          <w:szCs w:val="32"/>
          <w:lang w:eastAsia="zh-CN"/>
        </w:rPr>
        <w:t>贯彻</w:t>
      </w:r>
      <w:r>
        <w:rPr>
          <w:rFonts w:hint="eastAsia" w:ascii="方正仿宋简体" w:hAnsi="方正仿宋简体" w:eastAsia="方正仿宋简体" w:cs="方正仿宋简体"/>
          <w:sz w:val="32"/>
          <w:szCs w:val="32"/>
          <w:lang w:eastAsia="zh-CN"/>
        </w:rPr>
        <w:t>学习习近平总书记考察青海、宁夏重要讲话精神，把铸牢中华民族共同体意识这条主线全面深入具体地贯彻到各项工作中，</w:t>
      </w:r>
      <w:r>
        <w:rPr>
          <w:rFonts w:hint="eastAsia" w:ascii="方正仿宋简体" w:hAnsi="方正仿宋简体" w:eastAsia="方正仿宋简体" w:cs="方正仿宋简体"/>
          <w:sz w:val="32"/>
          <w:szCs w:val="32"/>
          <w:lang w:val="en-US" w:eastAsia="zh-CN"/>
        </w:rPr>
        <w:t>6月24日，新城街道机关支部组织学习了习近平总书记考察青海、宁夏重要讲话精神和《中华民族共同体概论》 第五讲，机关支部副书记李峥主任领学，全体党员参加学习。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会议指出，</w:t>
      </w:r>
      <w:r>
        <w:rPr>
          <w:rFonts w:hint="eastAsia" w:ascii="方正仿宋简体" w:hAnsi="方正仿宋简体" w:eastAsia="方正仿宋简体" w:cs="方正仿宋简体"/>
          <w:sz w:val="32"/>
          <w:szCs w:val="32"/>
        </w:rPr>
        <w:t>6月18日至20日，习近平总书记赴青海、宁夏两地考察。在深入西宁的学校、宗教场所以及银川的社区实地调研后，总书记对两省区如何发挥自身优势，在中国式现代化进程中发挥积极作用作出重要部署。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在两省区，习近平总书记都谈到了要全面深化改革、扩大开放，着力解决人民群众急难愁盼问题，扎实推进各族人民共同富裕。中国式现代化是全体人民共同富裕的现代化，一个民族也不能少。中华民族是一个大家庭，一家人都要过上好日子。习近平总书记连续考察两省区，聚焦民族地区经济社会发展，释放出党中央推动实现各民族共同繁荣发展的坚定信心和决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通过此次</w:t>
      </w:r>
      <w:r>
        <w:rPr>
          <w:rFonts w:hint="eastAsia" w:ascii="方正仿宋简体" w:hAnsi="方正仿宋简体" w:eastAsia="方正仿宋简体" w:cs="方正仿宋简体"/>
          <w:sz w:val="32"/>
          <w:szCs w:val="32"/>
          <w:lang w:eastAsia="zh-CN"/>
        </w:rPr>
        <w:t>学习</w:t>
      </w:r>
      <w:r>
        <w:rPr>
          <w:rFonts w:hint="eastAsia" w:ascii="方正仿宋简体" w:hAnsi="方正仿宋简体" w:eastAsia="方正仿宋简体" w:cs="方正仿宋简体"/>
          <w:sz w:val="32"/>
          <w:szCs w:val="32"/>
        </w:rPr>
        <w:t>进一步深刻领会了习近平总书记重要讲话精神的丰富内涵和实践要求。今后必将不负习近平总书记的殷切嘱托，结合自身工作实际，锚定岗位职责，强化学习担当，持续推进各项工作高质量发展。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-38100</wp:posOffset>
            </wp:positionH>
            <wp:positionV relativeFrom="paragraph">
              <wp:posOffset>3963035</wp:posOffset>
            </wp:positionV>
            <wp:extent cx="5238750" cy="3927475"/>
            <wp:effectExtent l="0" t="0" r="0" b="15875"/>
            <wp:wrapTopAndBottom/>
            <wp:docPr id="4" name="图片 4" descr="d9a1e406f445dedcf106f60b40c9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9a1e406f445dedcf106f60b40c9529"/>
                    <pic:cNvPicPr>
                      <a:picLocks noChangeAspect="1"/>
                    </pic:cNvPicPr>
                  </pic:nvPicPr>
                  <pic:blipFill>
                    <a:blip r:embed="rId4"/>
                    <a:stretch>
                      <a:fillRect/>
                    </a:stretch>
                  </pic:blipFill>
                  <pic:spPr>
                    <a:xfrm>
                      <a:off x="0" y="0"/>
                      <a:ext cx="5238750" cy="392747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-8255</wp:posOffset>
            </wp:positionV>
            <wp:extent cx="5216525" cy="3910965"/>
            <wp:effectExtent l="0" t="0" r="3175" b="13335"/>
            <wp:wrapTopAndBottom/>
            <wp:docPr id="3" name="图片 3" descr="79a45b15e551796ae58559e781f2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9a45b15e551796ae58559e781f291f"/>
                    <pic:cNvPicPr>
                      <a:picLocks noChangeAspect="1"/>
                    </pic:cNvPicPr>
                  </pic:nvPicPr>
                  <pic:blipFill>
                    <a:blip r:embed="rId5"/>
                    <a:stretch>
                      <a:fillRect/>
                    </a:stretch>
                  </pic:blipFill>
                  <pic:spPr>
                    <a:xfrm>
                      <a:off x="0" y="0"/>
                      <a:ext cx="5216525" cy="3910965"/>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96E564D"/>
    <w:rsid w:val="196E564D"/>
    <w:rsid w:val="5297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2024-06-24T02:42:00Z</dcterms:created>
  <dc:creator>钟玖灵</dc:creator>
  <cp:lastModifiedBy>钟玖灵</cp:lastModifiedBy>
  <cp:lastPrinted>2024-06-24T03:01:44Z</cp:lastPrinted>
  <dcterms:modified xsi:type="dcterms:W3CDTF">2024-06-24T03:02:01Z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EAC1848E2142407EB3B71A2B1CBB0567_11</vt:lpwstr>
  </property>
</Properties>
</file>