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机关支部第十六次学习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为进一步加强党风廉政建设，不断提高</w:t>
      </w:r>
      <w:r>
        <w:rPr>
          <w:rFonts w:hint="eastAsia" w:ascii="方正仿宋简体" w:hAnsi="方正仿宋简体" w:eastAsia="方正仿宋简体" w:cs="方正仿宋简体"/>
          <w:sz w:val="32"/>
          <w:szCs w:val="32"/>
          <w:lang w:eastAsia="zh-CN"/>
        </w:rPr>
        <w:t>街道机关</w:t>
      </w:r>
      <w:r>
        <w:rPr>
          <w:rFonts w:hint="eastAsia" w:ascii="方正仿宋简体" w:hAnsi="方正仿宋简体" w:eastAsia="方正仿宋简体" w:cs="方正仿宋简体"/>
          <w:sz w:val="32"/>
          <w:szCs w:val="32"/>
        </w:rPr>
        <w:t>党员干部廉洁自律意识，从思想源头上杜绝违规违纪行为的发生，</w:t>
      </w:r>
      <w:r>
        <w:rPr>
          <w:rFonts w:hint="eastAsia" w:ascii="方正仿宋简体" w:hAnsi="方正仿宋简体" w:eastAsia="方正仿宋简体" w:cs="方正仿宋简体"/>
          <w:sz w:val="32"/>
          <w:szCs w:val="32"/>
          <w:lang w:eastAsia="zh-CN"/>
        </w:rPr>
        <w:t>新城街道机关支部</w:t>
      </w:r>
      <w:r>
        <w:rPr>
          <w:rFonts w:hint="eastAsia" w:ascii="方正仿宋简体" w:hAnsi="方正仿宋简体" w:eastAsia="方正仿宋简体" w:cs="方正仿宋简体"/>
          <w:sz w:val="32"/>
          <w:szCs w:val="32"/>
        </w:rPr>
        <w:t>于</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22</w:t>
      </w:r>
      <w:r>
        <w:rPr>
          <w:rFonts w:hint="eastAsia" w:ascii="方正仿宋简体" w:hAnsi="方正仿宋简体" w:eastAsia="方正仿宋简体" w:cs="方正仿宋简体"/>
          <w:sz w:val="32"/>
          <w:szCs w:val="32"/>
        </w:rPr>
        <w:t>日上午组织召开深入开展党纪学习教育为主题的政治理论学习专题会议。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会上，</w:t>
      </w:r>
      <w:r>
        <w:rPr>
          <w:rFonts w:hint="eastAsia" w:ascii="方正仿宋简体" w:hAnsi="方正仿宋简体" w:eastAsia="方正仿宋简体" w:cs="方正仿宋简体"/>
          <w:sz w:val="32"/>
          <w:szCs w:val="32"/>
          <w:lang w:eastAsia="zh-CN"/>
        </w:rPr>
        <w:t>机关支部副书记李峥</w:t>
      </w:r>
      <w:r>
        <w:rPr>
          <w:rFonts w:hint="eastAsia" w:ascii="方正仿宋简体" w:hAnsi="方正仿宋简体" w:eastAsia="方正仿宋简体" w:cs="方正仿宋简体"/>
          <w:sz w:val="32"/>
          <w:szCs w:val="32"/>
        </w:rPr>
        <w:t>带领全体</w:t>
      </w:r>
      <w:r>
        <w:rPr>
          <w:rFonts w:hint="eastAsia" w:ascii="方正仿宋简体" w:hAnsi="方正仿宋简体" w:eastAsia="方正仿宋简体" w:cs="方正仿宋简体"/>
          <w:sz w:val="32"/>
          <w:szCs w:val="32"/>
          <w:lang w:eastAsia="zh-CN"/>
        </w:rPr>
        <w:t>党员</w:t>
      </w:r>
      <w:r>
        <w:rPr>
          <w:rFonts w:hint="eastAsia" w:ascii="方正仿宋简体" w:hAnsi="方正仿宋简体" w:eastAsia="方正仿宋简体" w:cs="方正仿宋简体"/>
          <w:sz w:val="32"/>
          <w:szCs w:val="32"/>
        </w:rPr>
        <w:t>干部共同学习了新修订的《中国共产党纪律处分条例》（以下简称《条例》）</w:t>
      </w:r>
      <w:r>
        <w:rPr>
          <w:rFonts w:hint="eastAsia" w:ascii="方正仿宋简体" w:hAnsi="方正仿宋简体" w:eastAsia="方正仿宋简体" w:cs="方正仿宋简体"/>
          <w:sz w:val="32"/>
          <w:szCs w:val="32"/>
          <w:lang w:eastAsia="zh-CN"/>
        </w:rPr>
        <w:t>第一部分内容</w:t>
      </w:r>
      <w:r>
        <w:rPr>
          <w:rFonts w:hint="eastAsia" w:ascii="方正仿宋简体" w:hAnsi="方正仿宋简体" w:eastAsia="方正仿宋简体" w:cs="方正仿宋简体"/>
          <w:sz w:val="32"/>
          <w:szCs w:val="32"/>
        </w:rPr>
        <w:t>，围绕《条例》</w:t>
      </w:r>
      <w:r>
        <w:rPr>
          <w:rFonts w:hint="eastAsia" w:ascii="方正仿宋简体" w:hAnsi="方正仿宋简体" w:eastAsia="方正仿宋简体" w:cs="方正仿宋简体"/>
          <w:sz w:val="32"/>
          <w:szCs w:val="32"/>
          <w:lang w:eastAsia="zh-CN"/>
        </w:rPr>
        <w:t>第一篇</w:t>
      </w:r>
      <w:bookmarkStart w:id="0" w:name="_GoBack"/>
      <w:bookmarkEnd w:id="0"/>
      <w:r>
        <w:rPr>
          <w:rFonts w:hint="eastAsia" w:ascii="方正仿宋简体" w:hAnsi="方正仿宋简体" w:eastAsia="方正仿宋简体" w:cs="方正仿宋简体"/>
          <w:sz w:val="32"/>
          <w:szCs w:val="32"/>
        </w:rPr>
        <w:t>总则进行解析，让大家了解了新修订《条例》的重大意义和重要内容。要求全体</w:t>
      </w:r>
      <w:r>
        <w:rPr>
          <w:rFonts w:hint="eastAsia" w:ascii="方正仿宋简体" w:hAnsi="方正仿宋简体" w:eastAsia="方正仿宋简体" w:cs="方正仿宋简体"/>
          <w:sz w:val="32"/>
          <w:szCs w:val="32"/>
          <w:lang w:eastAsia="zh-CN"/>
        </w:rPr>
        <w:t>党员</w:t>
      </w:r>
      <w:r>
        <w:rPr>
          <w:rFonts w:hint="eastAsia" w:ascii="方正仿宋简体" w:hAnsi="方正仿宋简体" w:eastAsia="方正仿宋简体" w:cs="方正仿宋简体"/>
          <w:sz w:val="32"/>
          <w:szCs w:val="32"/>
        </w:rPr>
        <w:t>干部切实将《条例》的规定内化于心，自觉接受党的纪律约束，遵守党纪国法。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议强调，一要加强学习，严守底线。要把学习《条例》列入学习计划中，带着问题学、结合实际学，深刻领会《条例》修订的重大意义及内容实质，切实做到入脑入心；始终坚持“慎”字当头，时刻紧绷廉洁自律之弦，知敬畏、存戒惧、守底线，从典型案例中深刻汲取教训、引以为戒、举一反三，切实做到心中有戒、行有所止、警钟长鸣，做党纪法规的忠实维护者、践行者。二要严守规矩，作风过硬。把自己的一言一行、一举一动都置于其内，切实做到政治上讲忠诚、组织上讲服从、行动上讲纪律。时刻保持争先进位意识，要锚定既定目标不动摇，进一步理清工作思路，强化措施，努力实现工作追赶超越升级进位。三要履职尽责，完成任务。要担负起党风廉政建设主体责任，牢固树立“抓好党风廉政建设是本职、不抓是失职”的工作要求，把全面从严治党放在心上、扛在肩上、抓在手上，不断推动</w:t>
      </w:r>
      <w:r>
        <w:rPr>
          <w:rFonts w:hint="eastAsia" w:ascii="方正仿宋简体" w:hAnsi="方正仿宋简体" w:eastAsia="方正仿宋简体" w:cs="方正仿宋简体"/>
          <w:sz w:val="32"/>
          <w:szCs w:val="32"/>
          <w:lang w:eastAsia="zh-CN"/>
        </w:rPr>
        <w:t>街道机关</w:t>
      </w:r>
      <w:r>
        <w:rPr>
          <w:rFonts w:hint="eastAsia" w:ascii="方正仿宋简体" w:hAnsi="方正仿宋简体" w:eastAsia="方正仿宋简体" w:cs="方正仿宋简体"/>
          <w:sz w:val="32"/>
          <w:szCs w:val="32"/>
        </w:rPr>
        <w:t>风气持续向好。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下一步，</w:t>
      </w:r>
      <w:r>
        <w:rPr>
          <w:rFonts w:hint="eastAsia" w:ascii="方正仿宋简体" w:hAnsi="方正仿宋简体" w:eastAsia="方正仿宋简体" w:cs="方正仿宋简体"/>
          <w:sz w:val="32"/>
          <w:szCs w:val="32"/>
          <w:lang w:eastAsia="zh-CN"/>
        </w:rPr>
        <w:t>机关支部</w:t>
      </w:r>
      <w:r>
        <w:rPr>
          <w:rFonts w:hint="eastAsia" w:ascii="方正仿宋简体" w:hAnsi="方正仿宋简体" w:eastAsia="方正仿宋简体" w:cs="方正仿宋简体"/>
          <w:sz w:val="32"/>
          <w:szCs w:val="32"/>
        </w:rPr>
        <w:t>将把《条例》纳入党员学习必修课，重点对新修订部分深入开展学习交流，认真抓好对《条例》的贯彻执行，坚持党性、党风、党纪一起抓，持续做好违纪问题的教育和预防工作，增强遵规守纪的自觉性，不断推动全面从严治党向纵深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-95250</wp:posOffset>
            </wp:positionH>
            <wp:positionV relativeFrom="paragraph">
              <wp:posOffset>4105910</wp:posOffset>
            </wp:positionV>
            <wp:extent cx="5148580" cy="3860165"/>
            <wp:effectExtent l="0" t="0" r="13970" b="6985"/>
            <wp:wrapTopAndBottom/>
            <wp:docPr id="2" name="图片 2" descr="6fed2d9a976b1b298142bfb7d5731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fed2d9a976b1b298142bfb7d5731dc"/>
                    <pic:cNvPicPr>
                      <a:picLocks noChangeAspect="1"/>
                    </pic:cNvPicPr>
                  </pic:nvPicPr>
                  <pic:blipFill>
                    <a:blip r:embed="rId4"/>
                    <a:stretch>
                      <a:fillRect/>
                    </a:stretch>
                  </pic:blipFill>
                  <pic:spPr>
                    <a:xfrm>
                      <a:off x="0" y="0"/>
                      <a:ext cx="5148580" cy="3860165"/>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20320</wp:posOffset>
            </wp:positionV>
            <wp:extent cx="5168265" cy="3874770"/>
            <wp:effectExtent l="0" t="0" r="13335" b="11430"/>
            <wp:wrapTopAndBottom/>
            <wp:docPr id="1" name="图片 1" descr="7eb9418323d2da45788a312ad766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eb9418323d2da45788a312ad7662f2"/>
                    <pic:cNvPicPr>
                      <a:picLocks noChangeAspect="1"/>
                    </pic:cNvPicPr>
                  </pic:nvPicPr>
                  <pic:blipFill>
                    <a:blip r:embed="rId5"/>
                    <a:stretch>
                      <a:fillRect/>
                    </a:stretch>
                  </pic:blipFill>
                  <pic:spPr>
                    <a:xfrm>
                      <a:off x="0" y="0"/>
                      <a:ext cx="5168265" cy="3874770"/>
                    </a:xfrm>
                    <a:prstGeom prst="rect">
                      <a:avLst/>
                    </a:prstGeom>
                  </pic:spPr>
                </pic:pic>
              </a:graphicData>
            </a:graphic>
          </wp:anchor>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77A531DD"/>
    <w:rsid w:val="52970734"/>
    <w:rsid w:val="55C06A1C"/>
    <w:rsid w:val="77A5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726</Words>
  <Characters>727</Characters>
  <Lines>0</Lines>
  <Paragraphs>0</Paragraphs>
  <TotalTime>17</TotalTime>
  <ScaleCrop>false</ScaleCrop>
  <LinksUpToDate>false</LinksUpToDate>
  <CharactersWithSpaces>727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2024-05-11T03:13:00Z</dcterms:created>
  <dc:creator>钟玖灵</dc:creator>
  <cp:lastModifiedBy>钟玖灵</cp:lastModifiedBy>
  <cp:lastPrinted>2024-05-11T03:25:00Z</cp:lastPrinted>
  <dcterms:modified xsi:type="dcterms:W3CDTF">2024-05-13T06:53:32Z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093DA12337914977831A3E8BD769A087_11</vt:lpwstr>
  </property>
</Properties>
</file>