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机关支部学习信息</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4月</w:t>
      </w:r>
      <w:r>
        <w:rPr>
          <w:rFonts w:hint="eastAsia" w:ascii="方正仿宋简体" w:hAnsi="方正仿宋简体" w:eastAsia="方正仿宋简体" w:cs="方正仿宋简体"/>
          <w:sz w:val="32"/>
          <w:szCs w:val="32"/>
          <w:lang w:val="en-US" w:eastAsia="zh-CN"/>
        </w:rPr>
        <w:t>8</w:t>
      </w:r>
      <w:r>
        <w:rPr>
          <w:rFonts w:hint="eastAsia" w:ascii="方正仿宋简体" w:hAnsi="方正仿宋简体" w:eastAsia="方正仿宋简体" w:cs="方正仿宋简体"/>
          <w:sz w:val="32"/>
          <w:szCs w:val="32"/>
          <w:lang w:eastAsia="zh-CN"/>
        </w:rPr>
        <w:t>日上午，新城街道机关支部开展专题学习会，集体学习《求是》杂志2024第7期发表的习近平总书记重要文章《必须坚持人民至上》。机关支部副书记李峥主持会议并领学。</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必须坚持人民至上》一文，摘自习近平总书记2012年11月至2023年12月期间的讲话、报告、文章等重要文献，集中收录了总书记关于必须坚持人民至上的重要论述，充分展现了习近平新时代中国特色社会主义思想的鲜明本色和根本立场，具有很强的思想性、理论性、现实性、指导性。</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会议指出，坚持人民至上是马克思主义一以贯之的本质特征，人民性是马克思主义的根本属性，要想更好领会习近平新时代中国特色社会主义思想的精髓要义，就要深刻领会必须坚持人民至上是习近平新时代中国特色社会主义思想的根本立场，是继续推进马克思主义中国化时代化的根本出发点。作为中国特色社会主义参政党，机关全体党员、干部要增强政治判断力、领悟力、执行力，准确把握“四个共同”，将铸牢中华民族共同体意识作为各项工作的主线，不断提升自身素养和履职能力，更好地服务居民群众。</w:t>
      </w:r>
    </w:p>
    <w:p>
      <w:pPr>
        <w:ind w:firstLine="640" w:firstLineChars="200"/>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机关党员、干部纷纷表示对坚持人民至上的概念有了更深层次的认识，习近平总书记多次强调人民群众的重要性，激励我们在今后的工作中立足服务群众、以人民为中心，为办好内蒙古自治区“两件大事”贡献力量。</w:t>
      </w:r>
    </w:p>
    <w:p>
      <w:pPr>
        <w:ind w:firstLine="640" w:firstLineChars="200"/>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p>
    <w:p>
      <w:p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168900" cy="3875405"/>
            <wp:effectExtent l="0" t="0" r="12700" b="10795"/>
            <wp:docPr id="1" name="图片 1" descr="ba7a70aee85e8ca3a63e9933566b0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a7a70aee85e8ca3a63e9933566b0d7"/>
                    <pic:cNvPicPr>
                      <a:picLocks noChangeAspect="1"/>
                    </pic:cNvPicPr>
                  </pic:nvPicPr>
                  <pic:blipFill>
                    <a:blip r:embed="rId4"/>
                    <a:stretch>
                      <a:fillRect/>
                    </a:stretch>
                  </pic:blipFill>
                  <pic:spPr>
                    <a:xfrm>
                      <a:off x="0" y="0"/>
                      <a:ext cx="5168900" cy="3875405"/>
                    </a:xfrm>
                    <a:prstGeom prst="rect">
                      <a:avLst/>
                    </a:prstGeom>
                  </pic:spPr>
                </pic:pic>
              </a:graphicData>
            </a:graphic>
          </wp:inline>
        </w:drawing>
      </w:r>
    </w:p>
    <w:p>
      <w:pPr>
        <w:jc w:val="both"/>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drawing>
          <wp:inline distT="0" distB="0" distL="114300" distR="114300">
            <wp:extent cx="5143500" cy="3856355"/>
            <wp:effectExtent l="0" t="0" r="0" b="10795"/>
            <wp:docPr id="2" name="图片 2" descr="0a03c9b85f29755bf1b07ba84f178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03c9b85f29755bf1b07ba84f1788d"/>
                    <pic:cNvPicPr>
                      <a:picLocks noChangeAspect="1"/>
                    </pic:cNvPicPr>
                  </pic:nvPicPr>
                  <pic:blipFill>
                    <a:blip r:embed="rId5"/>
                    <a:stretch>
                      <a:fillRect/>
                    </a:stretch>
                  </pic:blipFill>
                  <pic:spPr>
                    <a:xfrm>
                      <a:off x="0" y="0"/>
                      <a:ext cx="5143500" cy="3856355"/>
                    </a:xfrm>
                    <a:prstGeom prst="rect">
                      <a:avLst/>
                    </a:prstGeom>
                  </pic:spPr>
                </pic:pic>
              </a:graphicData>
            </a:graphic>
          </wp:inline>
        </w:drawing>
      </w:r>
      <w:bookmarkStart w:id="0" w:name="_GoBack"/>
      <w:bookmarkEnd w:id="0"/>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简体">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Zjg0NTQ2NTYzYzhlMmU2OTM1YmNiOWQ3MDAwZmUifQ=="/>
  </w:docVars>
  <w:rsids>
    <w:rsidRoot w:val="02BA00D9"/>
    <w:rsid w:val="02BA00D9"/>
    <w:rsid w:val="529707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2024-04-15T02:18:00Z</dcterms:created>
  <dc:creator>钟玖灵</dc:creator>
  <cp:lastModifiedBy>钟玖灵</cp:lastModifiedBy>
  <dcterms:modified xsi:type="dcterms:W3CDTF">2024-04-15T02:28:30Z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FCF1D059943E437B9D89EB49EBDF14AB_11</vt:lpwstr>
  </property>
</Properties>
</file>