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三家子村开展“年年岁岁过端午，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岁岁年年粽飘香，民族团结一家亲”活动</w:t>
      </w:r>
    </w:p>
    <w:p>
      <w:pPr>
        <w:spacing w:line="720" w:lineRule="auto"/>
        <w:ind w:firstLine="56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三家子村开展“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年年岁岁过端午，岁岁年年粽飘香，民族团结一家亲”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活动，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</w:rPr>
        <w:t>适逢端午佳节，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三家子村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</w:rPr>
        <w:t>于6月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3"/>
          <w:sz w:val="36"/>
          <w:szCs w:val="36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</w:rPr>
        <w:t>一大早，志愿者们就忙碌起来，有的认真地清洗那碧绿的粽叶，有的精心准备着丰富多样的馅料，大家分工明确，热情无比高涨。不一会儿就包出了许多形态各异、别具特色的粽子。看着那一个个亲手包出的粽子，大家都感受到了劳作的快乐和成就感，也体悟到了传统文化的魅力与价值。随后，志愿者逐户上门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</w:rPr>
        <w:t>困难老人、以及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五保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</w:rPr>
        <w:t>家庭的老人，送上自己亲手包扎的蕴含着对老人关爱的粽子，并送上端午节的祝福。令老人十分感动。一些居民们感慨地说，此次活动营造出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村民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</w:rPr>
        <w:t>浓厚的节日氛围，增进邻里之间的感情，使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  <w:lang w:eastAsia="zh-CN"/>
        </w:rPr>
        <w:t>村民之间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</w:rPr>
        <w:t>变得更加和谐、温馨。</w:t>
      </w:r>
    </w:p>
    <w:p>
      <w:pPr>
        <w:spacing w:line="72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3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3BE22474"/>
    <w:rsid w:val="713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2024-06-27T07:17:00Z</dcterms:created>
  <dc:creator>Administrator</dc:creator>
  <cp:lastModifiedBy>Administrator</cp:lastModifiedBy>
  <dcterms:modified xsi:type="dcterms:W3CDTF">2024-07-02T02:40:48Z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8C92E4CB38D64F41A644E791B207A92C_12</vt:lpwstr>
  </property>
</Properties>
</file>