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“牢记嘱托闯新路 笃行实干进中游”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市级理论学习轻骑兵示范宣讲团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到河西街道开展宣讲</w:t>
      </w: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5月23日，通辽市级理论学习轻骑兵示范宣讲团走进河西街道宝贝河社区、三家子村开展“牢记嘱托闯新路 笃行实干进中游”主题宣讲，共有50余人参加学习。</w:t>
      </w: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  <w:t>宣讲团成员充分结合自身工作岗位，以“在闯新路 进中游中彰显国企担当”“以实践之力 铸就未来之才”“群众和我唱大戏 文化惠民暖人心”“用‘健康力度’提升‘民生温度’奋力书写卫生健康事业高质量发展满意答卷”为题，用简单朴实的语言讲解身边典型案例，将“大道理”转化为“小故事”，让群众们听得懂、有共鸣、有感触，让党的声音更加深入人心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。</w:t>
      </w: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ind w:firstLine="672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43830" cy="3496310"/>
            <wp:effectExtent l="0" t="0" r="1397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3496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3d2fbf72b90d9df99f9f4ded232ff8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2fbf72b90d9df99f9f4ded232ff8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铸字招牌黑W">
    <w:panose1 w:val="00020600040101010101"/>
    <w:charset w:val="86"/>
    <w:family w:val="auto"/>
    <w:pitch w:val="default"/>
    <w:sig w:usb0="8000043F" w:usb1="3AC17CFA" w:usb2="00000016" w:usb3="00000000" w:csb0="000400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D6D2356-D673-4E6B-AA87-D9CC7A259A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5209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2024-05-29T07:52:10Z</dcterms:created>
  <dc:creator>Administrator</dc:creator>
  <cp:lastModifiedBy>yyy</cp:lastModifiedBy>
  <dcterms:modified xsi:type="dcterms:W3CDTF">2024-05-29T07:55:02Z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475C38CA5C84459883F4954B217C2430_12</vt:lpwstr>
  </property>
</Properties>
</file>