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3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三义堂村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党支部组织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党员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认真学习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325" w:firstLineChars="300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19191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《中国共产党纪律处分条例》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三义堂村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党支部召开党员会议，认真学习《中国共产党纪律处分条例》，会议由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党支部书记卢晨亮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同志主持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卢晨亮同志领学了关于认真学习贯彻《中国共产党纪律处分条例》的主要内容，要求全体党员干部充分认识《条例》修订的重要意义，学原文、悟道理，深刻把握《条例》的精神实质。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带领大家原原本本地学习了《条例》的全部内容，并结合村级实际情况，边学习边解读，要求大家在工作实际中抓好贯彻落实，坚决维护习近平总书记党中央的核心、全党的核心地位，坚决维护党中央权威和集中统一领导。严格按照部街道党工委的要求，以高度的政治自觉、思想自觉和行动自觉，把学习贯彻《条例》作为当前一项重点任务，学深悟透、入脑入心。把严守政治纪律和政治规矩永远摆在首要位置，切实把纪律挺在前面，守住纪律“底线”，令行禁止，落实中央八项规定及其实施细则，确保正人先正己，加强日常监督管理，抓早抓小，防微杜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right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6b458964bb6184354f8b29007f8a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458964bb6184354f8b29007f8ae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cf7e283ddc184700e26b1576f62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f7e283ddc184700e26b1576f620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5057DD8"/>
    <w:rsid w:val="05057DD8"/>
    <w:rsid w:val="1FAA6473"/>
    <w:rsid w:val="700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415</Characters>
  <Lines>0</Lines>
  <Paragraphs>0</Paragraphs>
  <TotalTime>1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2024-05-24T02:42:00Z</dcterms:created>
  <dc:creator>李学峰</dc:creator>
  <cp:lastModifiedBy>Administrator</cp:lastModifiedBy>
  <dcterms:modified xsi:type="dcterms:W3CDTF">2024-05-24T07:25:07Z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6A9C39632B2348AA9E5C4347AA5644E7_13</vt:lpwstr>
  </property>
</Properties>
</file>