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rPr>
          <w:rFonts w:hint="default" w:ascii="Times New Roman" w:hAnsi="Times New Roman" w:eastAsia="方正小标宋简体" w:cs="Times New Roman"/>
          <w:b w:val="0"/>
          <w:bCs w:val="0"/>
          <w:color w:val="000000"/>
          <w:kern w:val="0"/>
          <w:sz w:val="44"/>
          <w:szCs w:val="44"/>
          <w:highlight w:val="none"/>
          <w:lang w:val="en-US" w:eastAsia="zh-CN" w:bidi="ar"/>
        </w:rPr>
      </w:pPr>
      <w:r>
        <w:rPr>
          <w:rFonts w:hint="default" w:ascii="Times New Roman" w:hAnsi="Times New Roman" w:eastAsia="方正小标宋简体" w:cs="Times New Roman"/>
          <w:b w:val="0"/>
          <w:bCs w:val="0"/>
          <w:color w:val="000000"/>
          <w:kern w:val="0"/>
          <w:sz w:val="44"/>
          <w:szCs w:val="44"/>
          <w:highlight w:val="none"/>
          <w:lang w:val="en-US" w:eastAsia="zh-CN" w:bidi="ar"/>
        </w:rPr>
        <w:t>二号村开展“遵法守法、携手筑梦”服务农民工公益法律服务活动</w:t>
      </w:r>
    </w:p>
    <w:p>
      <w:pPr>
        <w:pStyle w:val="3"/>
        <w:spacing w:before="0" w:after="0"/>
        <w:ind w:firstLine="0" w:firstLineChars="0"/>
        <w:rPr>
          <w:rFonts w:hint="eastAsia" w:ascii="方正楷体简体" w:hAnsi="方正楷体简体" w:eastAsia="方正楷体简体" w:cs="方正楷体简体"/>
          <w:b w:val="0"/>
          <w:bCs/>
          <w:sz w:val="32"/>
          <w:szCs w:val="48"/>
          <w:lang w:val="en-US" w:eastAsia="zh-CN"/>
        </w:rPr>
      </w:pPr>
      <w:r>
        <w:rPr>
          <w:rFonts w:hint="eastAsia" w:ascii="方正楷体简体" w:hAnsi="方正楷体简体" w:eastAsia="方正楷体简体" w:cs="方正楷体简体"/>
          <w:b w:val="0"/>
          <w:bCs/>
          <w:sz w:val="32"/>
          <w:szCs w:val="48"/>
          <w:lang w:val="en-US" w:eastAsia="zh-CN"/>
        </w:rPr>
        <w:t>河西街道二号村党支部</w:t>
      </w:r>
    </w:p>
    <w:p>
      <w:pPr>
        <w:pStyle w:val="3"/>
        <w:spacing w:before="0" w:after="0"/>
        <w:ind w:firstLine="0" w:firstLineChars="0"/>
        <w:rPr>
          <w:rFonts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 w:val="32"/>
          <w:szCs w:val="40"/>
          <w:lang w:eastAsia="zh-CN"/>
        </w:rPr>
        <w:t>（</w:t>
      </w:r>
      <w:r>
        <w:rPr>
          <w:rFonts w:ascii="Times New Roman" w:hAnsi="Times New Roman" w:eastAsia="方正楷体简体"/>
          <w:b w:val="0"/>
          <w:bCs/>
          <w:sz w:val="32"/>
          <w:szCs w:val="40"/>
        </w:rPr>
        <w:t>2024</w:t>
      </w:r>
      <w:r>
        <w:rPr>
          <w:rFonts w:hint="eastAsia" w:ascii="方正楷体简体" w:hAnsi="方正楷体简体" w:eastAsia="方正楷体简体" w:cs="方正楷体简体"/>
          <w:b w:val="0"/>
          <w:bCs/>
          <w:sz w:val="32"/>
          <w:szCs w:val="40"/>
        </w:rPr>
        <w:t>年</w:t>
      </w:r>
      <w:r>
        <w:rPr>
          <w:rFonts w:hint="eastAsia" w:ascii="Times New Roman" w:hAnsi="Times New Roman" w:eastAsia="方正楷体简体"/>
          <w:b w:val="0"/>
          <w:bCs/>
          <w:sz w:val="32"/>
          <w:szCs w:val="40"/>
          <w:lang w:val="en-US" w:eastAsia="zh-CN"/>
        </w:rPr>
        <w:t>5</w:t>
      </w:r>
      <w:r>
        <w:rPr>
          <w:rFonts w:hint="eastAsia" w:ascii="方正楷体简体" w:hAnsi="方正楷体简体" w:eastAsia="方正楷体简体" w:cs="方正楷体简体"/>
          <w:b w:val="0"/>
          <w:bCs/>
          <w:sz w:val="32"/>
          <w:szCs w:val="40"/>
        </w:rPr>
        <w:t>月</w:t>
      </w:r>
      <w:r>
        <w:rPr>
          <w:rFonts w:hint="eastAsia" w:ascii="Times New Roman" w:hAnsi="Times New Roman" w:eastAsia="方正楷体简体"/>
          <w:b w:val="0"/>
          <w:bCs/>
          <w:sz w:val="32"/>
          <w:szCs w:val="40"/>
          <w:lang w:val="en-US" w:eastAsia="zh-CN"/>
        </w:rPr>
        <w:t>16</w:t>
      </w:r>
      <w:r>
        <w:rPr>
          <w:rFonts w:hint="eastAsia" w:ascii="方正楷体简体" w:hAnsi="方正楷体简体" w:eastAsia="方正楷体简体" w:cs="方正楷体简体"/>
          <w:b w:val="0"/>
          <w:bCs/>
          <w:sz w:val="32"/>
          <w:szCs w:val="40"/>
        </w:rPr>
        <w:t>日）</w:t>
      </w:r>
    </w:p>
    <w:p>
      <w:pPr>
        <w:pStyle w:val="3"/>
        <w:ind w:firstLine="640" w:firstLineChars="200"/>
        <w:jc w:val="both"/>
        <w:rPr>
          <w:rFonts w:hint="eastAsia" w:ascii="Times New Roman" w:hAnsi="Times New Roman" w:eastAsia="方正仿宋简体" w:cs="Times New Roman"/>
          <w:b w:val="0"/>
          <w:bCs/>
          <w:kern w:val="2"/>
          <w:sz w:val="32"/>
          <w:szCs w:val="32"/>
          <w:lang w:val="en-US" w:eastAsia="zh-CN" w:bidi="ar-SA"/>
        </w:rPr>
      </w:pPr>
      <w:r>
        <w:rPr>
          <w:rFonts w:hint="eastAsia" w:ascii="Times New Roman" w:hAnsi="Times New Roman" w:eastAsia="方正仿宋简体" w:cs="Times New Roman"/>
          <w:b w:val="0"/>
          <w:bCs/>
          <w:kern w:val="2"/>
          <w:sz w:val="32"/>
          <w:szCs w:val="32"/>
          <w:lang w:val="en-US" w:eastAsia="zh-CN" w:bidi="ar-SA"/>
        </w:rPr>
        <w:t>2024年5月16日，二号村开展“每月一主题”普法宣传活动，本次主要开展的活动主题是“遵法守法、携手筑梦”服务农民工公益法律服务。内蒙古奥敦律师事务所律师们围绕劳动合同和劳务纠纷处理的相关法律规定进行了讲解。本次普法宣传活动效果良好，提高了村民的法律意识。</w:t>
      </w:r>
    </w:p>
    <w:p>
      <w:pPr>
        <w:pStyle w:val="3"/>
        <w:jc w:val="both"/>
        <w:rPr>
          <w:rFonts w:hint="eastAsia" w:ascii="Times New Roman" w:hAnsi="Times New Roman" w:eastAsia="方正仿宋简体" w:cs="Times New Roman"/>
          <w:b w:val="0"/>
          <w:bCs/>
          <w:kern w:val="2"/>
          <w:sz w:val="32"/>
          <w:szCs w:val="32"/>
          <w:lang w:val="en-US" w:eastAsia="zh-CN" w:bidi="ar-SA"/>
        </w:rPr>
      </w:pPr>
      <w:r>
        <w:rPr>
          <w:rFonts w:hint="default"/>
          <w:b/>
          <w:bCs/>
          <w:sz w:val="32"/>
          <w:szCs w:val="32"/>
          <w:vertAlign w:val="baseline"/>
          <w:lang w:val="en-US" w:eastAsia="zh-CN"/>
        </w:rPr>
        <w:drawing>
          <wp:inline distT="0" distB="0" distL="114300" distR="114300">
            <wp:extent cx="5248910" cy="3937000"/>
            <wp:effectExtent l="0" t="0" r="8890" b="6350"/>
            <wp:docPr id="2" name="图片 2" descr="0a4ac827c9f9755e70503ec69e00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a4ac827c9f9755e70503ec69e00cf9"/>
                    <pic:cNvPicPr>
                      <a:picLocks noChangeAspect="1"/>
                    </pic:cNvPicPr>
                  </pic:nvPicPr>
                  <pic:blipFill>
                    <a:blip r:embed="rId4"/>
                    <a:stretch>
                      <a:fillRect/>
                    </a:stretch>
                  </pic:blipFill>
                  <pic:spPr>
                    <a:xfrm>
                      <a:off x="0" y="0"/>
                      <a:ext cx="5248910" cy="3937000"/>
                    </a:xfrm>
                    <a:prstGeom prst="rect">
                      <a:avLst/>
                    </a:prstGeom>
                  </pic:spPr>
                </pic:pic>
              </a:graphicData>
            </a:graphic>
          </wp:inline>
        </w:drawing>
      </w:r>
      <w:r>
        <w:rPr>
          <w:rFonts w:hint="eastAsia" w:ascii="Times New Roman" w:hAnsi="Times New Roman" w:eastAsia="方正仿宋简体" w:cs="Times New Roman"/>
          <w:b w:val="0"/>
          <w:bCs/>
          <w:kern w:val="2"/>
          <w:sz w:val="32"/>
          <w:szCs w:val="32"/>
          <w:lang w:val="en-US" w:eastAsia="zh-CN" w:bidi="ar-SA"/>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简体">
    <w:altName w:val="楷体_GB2312"/>
    <w:panose1 w:val="02000000000000000000"/>
    <w:charset w:val="86"/>
    <w:family w:val="auto"/>
    <w:pitch w:val="default"/>
    <w:sig w:usb0="00000000" w:usb1="00000000" w:usb2="00000012" w:usb3="00000000" w:csb0="00040001" w:csb1="00000000"/>
  </w:font>
  <w:font w:name="方正仿宋简体">
    <w:panose1 w:val="02000000000000000000"/>
    <w:charset w:val="86"/>
    <w:family w:val="roman"/>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MDBmY2Y3MGUxNTA4NDExMjhiMzhiOTAxM2YxNGQifQ=="/>
  </w:docVars>
  <w:rsids>
    <w:rsidRoot w:val="6DDD4A74"/>
    <w:rsid w:val="1B5370DF"/>
    <w:rsid w:val="213E76E7"/>
    <w:rsid w:val="2F5C3FD7"/>
    <w:rsid w:val="6DDD4A74"/>
    <w:rsid w:val="6E36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Title"/>
    <w:basedOn w:val="1"/>
    <w:autoRedefine/>
    <w:qFormat/>
    <w:uiPriority w:val="0"/>
    <w:pPr>
      <w:spacing w:before="240" w:after="60"/>
      <w:jc w:val="center"/>
      <w:outlineLvl w:val="0"/>
    </w:pPr>
    <w:rPr>
      <w:rFonts w:ascii="Arial" w:hAnsi="Arial"/>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240</Words>
  <Characters>244</Characters>
  <Lines>0</Lines>
  <Paragraphs>0</Paragraphs>
  <TotalTime>0</TotalTime>
  <ScaleCrop>false</ScaleCrop>
  <LinksUpToDate>false</LinksUpToDate>
  <CharactersWithSpaces>246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2024-03-22T03:05:00Z</dcterms:created>
  <dc:creator>_ooMoo_</dc:creator>
  <cp:lastModifiedBy>_ooMoo_</cp:lastModifiedBy>
  <dcterms:modified xsi:type="dcterms:W3CDTF">2024-05-28T01:27:47Z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EBD5A03DC3074C7D834FCF3CC404F205_11</vt:lpwstr>
  </property>
</Properties>
</file>