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黑体简体" w:hAnsi="方正黑体简体" w:eastAsia="方正黑体简体" w:cs="方正黑体简体"/>
          <w:b/>
          <w:bCs/>
          <w:sz w:val="44"/>
          <w:szCs w:val="44"/>
          <w:vertAlign w:val="baseline"/>
          <w:lang w:val="en-US" w:eastAsia="zh-CN"/>
        </w:rPr>
      </w:pPr>
      <w:bookmarkStart w:id="0" w:name="_GoBack"/>
      <w:r>
        <w:rPr>
          <w:rFonts w:hint="eastAsia" w:ascii="方正黑体简体" w:hAnsi="方正黑体简体" w:eastAsia="方正黑体简体" w:cs="方正黑体简体"/>
          <w:b/>
          <w:bCs/>
          <w:sz w:val="44"/>
          <w:szCs w:val="44"/>
          <w:vertAlign w:val="baseline"/>
          <w:lang w:val="en-US" w:eastAsia="zh-CN"/>
        </w:rPr>
        <w:t>永茂社区协调抢修污水井志愿服务活动</w:t>
      </w:r>
    </w:p>
    <w:bookmarkEnd w:id="0"/>
    <w:p>
      <w:pPr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 xml:space="preserve">   2024年2月21日永茂社区在日常巡查中发现某处污水井出现堵塞，导致污水溢出，影响居民生活环境。社区书记立即启动应急预案，联系专业抢修团队进行紧急抢修。</w:t>
      </w:r>
    </w:p>
    <w:p>
      <w:pPr>
        <w:ind w:firstLine="562" w:firstLineChars="200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经过抢修团队的努力，污水井堵塞问题得到有效解决，恢复了正常的污水排放功能。</w:t>
      </w:r>
    </w:p>
    <w:p>
      <w:pPr>
        <w:ind w:firstLine="562" w:firstLineChars="200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本次抢修工作得到了社区居民的广泛认可和好评。但也暴露出社区在应对突发事件时，还需要进一步提高应急响应速度和协调能力。未来，社区将加强应急预案的演练和培训，提高团队的应对能力。定期对污水井进行检查和维护，确保其正常运行。</w:t>
      </w:r>
    </w:p>
    <w:p>
      <w:pPr>
        <w:ind w:firstLine="562" w:firstLineChars="200"/>
        <w:rPr>
          <w:rFonts w:hint="default"/>
          <w:b/>
          <w:bCs/>
          <w:sz w:val="28"/>
          <w:szCs w:val="28"/>
          <w:vertAlign w:val="baseline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4406900"/>
            <wp:effectExtent l="0" t="0" r="7620" b="12700"/>
            <wp:docPr id="1" name="图片 1" descr="171046873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04687395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355" cy="4155440"/>
            <wp:effectExtent l="0" t="0" r="4445" b="16510"/>
            <wp:docPr id="2" name="图片 2" descr="微信图片_20240222084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220843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5M2QzNWU5ZTdmZTExZTZjMmFiYTYwOTE3MTQwN2MifQ=="/>
  </w:docVars>
  <w:rsids>
    <w:rsidRoot w:val="1D384F66"/>
    <w:rsid w:val="1D38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2024-03-15T02:11:00Z</dcterms:created>
  <dc:creator>吴小瓜</dc:creator>
  <cp:lastModifiedBy>吴小瓜</cp:lastModifiedBy>
  <dcterms:modified xsi:type="dcterms:W3CDTF">2024-03-15T02:13:25Z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FCEC357E8ED54F05A5911912FFBA2229_11</vt:lpwstr>
  </property>
</Properties>
</file>