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eastAsia" w:ascii="方正黑体简体" w:hAnsi="方正黑体简体" w:eastAsia="方正黑体简体" w:cs="方正黑体简体"/>
          <w:b/>
          <w:bCs/>
          <w:sz w:val="44"/>
          <w:szCs w:val="44"/>
          <w:vertAlign w:val="baseline"/>
          <w:lang w:val="en-US" w:eastAsia="zh-CN"/>
        </w:rPr>
      </w:pPr>
      <w:r>
        <w:rPr>
          <w:rFonts w:hint="eastAsia" w:ascii="方正黑体简体" w:hAnsi="方正黑体简体" w:eastAsia="方正黑体简体" w:cs="方正黑体简体"/>
          <w:b/>
          <w:bCs/>
          <w:sz w:val="44"/>
          <w:szCs w:val="44"/>
          <w:vertAlign w:val="baseline"/>
          <w:lang w:val="en-US" w:eastAsia="zh-CN"/>
        </w:rPr>
        <w:t>包联单位领导深入基层讲</w:t>
      </w:r>
    </w:p>
    <w:p>
      <w:pPr>
        <w:ind w:firstLine="883" w:firstLineChars="200"/>
        <w:jc w:val="center"/>
        <w:rPr>
          <w:rFonts w:hint="default" w:ascii="方正黑体简体" w:hAnsi="方正黑体简体" w:eastAsia="方正黑体简体" w:cs="方正黑体简体"/>
          <w:b/>
          <w:bCs/>
          <w:sz w:val="44"/>
          <w:szCs w:val="44"/>
          <w:vertAlign w:val="baseline"/>
          <w:lang w:val="en-US" w:eastAsia="zh-CN"/>
        </w:rPr>
      </w:pPr>
      <w:r>
        <w:rPr>
          <w:rFonts w:hint="eastAsia" w:ascii="方正黑体简体" w:hAnsi="方正黑体简体" w:eastAsia="方正黑体简体" w:cs="方正黑体简体"/>
          <w:b/>
          <w:bCs/>
          <w:sz w:val="44"/>
          <w:szCs w:val="44"/>
          <w:vertAlign w:val="baseline"/>
          <w:lang w:val="en-US" w:eastAsia="zh-CN"/>
        </w:rPr>
        <w:t>“六句话的实事和道理”专题党课</w:t>
      </w:r>
      <w:bookmarkStart w:id="0" w:name="_GoBack"/>
      <w:bookmarkEnd w:id="0"/>
    </w:p>
    <w:p>
      <w:pPr>
        <w:ind w:firstLine="562" w:firstLineChars="200"/>
        <w:rPr>
          <w:rFonts w:hint="default"/>
          <w:b/>
          <w:bCs/>
          <w:sz w:val="28"/>
          <w:szCs w:val="28"/>
          <w:vertAlign w:val="baseline"/>
          <w:lang w:val="en-US" w:eastAsia="zh-CN"/>
        </w:rPr>
      </w:pPr>
      <w:r>
        <w:rPr>
          <w:rFonts w:hint="default"/>
          <w:b/>
          <w:bCs/>
          <w:sz w:val="28"/>
          <w:szCs w:val="28"/>
          <w:vertAlign w:val="baseline"/>
          <w:lang w:val="en-US" w:eastAsia="zh-CN"/>
        </w:rPr>
        <w:t>为进一步推进党的惠民政策深入人心，提高居民的知晓率和满意度，</w:t>
      </w:r>
      <w:r>
        <w:rPr>
          <w:rFonts w:hint="eastAsia"/>
          <w:b/>
          <w:bCs/>
          <w:sz w:val="28"/>
          <w:szCs w:val="28"/>
          <w:vertAlign w:val="baseline"/>
          <w:lang w:val="en-US" w:eastAsia="zh-CN"/>
        </w:rPr>
        <w:t>2024年3月8日，我</w:t>
      </w:r>
      <w:r>
        <w:rPr>
          <w:rFonts w:hint="default"/>
          <w:b/>
          <w:bCs/>
          <w:sz w:val="28"/>
          <w:szCs w:val="28"/>
          <w:vertAlign w:val="baseline"/>
          <w:lang w:val="en-US" w:eastAsia="zh-CN"/>
        </w:rPr>
        <w:t>社区</w:t>
      </w:r>
      <w:r>
        <w:rPr>
          <w:rFonts w:hint="eastAsia"/>
          <w:b/>
          <w:bCs/>
          <w:sz w:val="28"/>
          <w:szCs w:val="28"/>
          <w:vertAlign w:val="baseline"/>
          <w:lang w:val="en-US" w:eastAsia="zh-CN"/>
        </w:rPr>
        <w:t>邀请通辽市教育局谷昊主任为我社区干部及辖区居民和党员代表做了“六句话的事实和道理”专题宣讲</w:t>
      </w:r>
      <w:r>
        <w:rPr>
          <w:rFonts w:hint="default"/>
          <w:b/>
          <w:bCs/>
          <w:sz w:val="28"/>
          <w:szCs w:val="28"/>
          <w:vertAlign w:val="baseline"/>
          <w:lang w:val="en-US" w:eastAsia="zh-CN"/>
        </w:rPr>
        <w:t>。</w:t>
      </w:r>
    </w:p>
    <w:p>
      <w:pPr>
        <w:ind w:firstLine="562" w:firstLineChars="200"/>
        <w:rPr>
          <w:rFonts w:hint="default"/>
          <w:b/>
          <w:bCs/>
          <w:sz w:val="28"/>
          <w:szCs w:val="28"/>
          <w:vertAlign w:val="baseline"/>
          <w:lang w:val="en-US" w:eastAsia="zh-CN"/>
        </w:rPr>
      </w:pPr>
      <w:r>
        <w:rPr>
          <w:rFonts w:hint="eastAsia"/>
          <w:b/>
          <w:bCs/>
          <w:sz w:val="28"/>
          <w:szCs w:val="28"/>
          <w:vertAlign w:val="baseline"/>
          <w:lang w:val="en-US" w:eastAsia="zh-CN"/>
        </w:rPr>
        <w:t>谷昊主任用通俗易懂的语言讲解了“六句话的实事和道理”的内容。从1923年，党的主要创始人之一李大钊直接领导、参与培养了内蒙古地区第一批共产党人，亲手播撒了内蒙古地区的共产主义火种到“三千孤儿入内蒙”，再到党中央支持内蒙古脱贫攻坚事业，台上讲的生动详细，台下听得仔细入迷。</w:t>
      </w:r>
    </w:p>
    <w:p>
      <w:pPr>
        <w:ind w:firstLine="562" w:firstLineChars="200"/>
        <w:rPr>
          <w:rFonts w:hint="default"/>
          <w:b/>
          <w:bCs/>
          <w:sz w:val="28"/>
          <w:szCs w:val="28"/>
          <w:vertAlign w:val="baseline"/>
          <w:lang w:val="en-US" w:eastAsia="zh-CN"/>
        </w:rPr>
      </w:pPr>
      <w:r>
        <w:rPr>
          <w:rFonts w:hint="default"/>
          <w:b/>
          <w:bCs/>
          <w:sz w:val="28"/>
          <w:szCs w:val="28"/>
          <w:vertAlign w:val="baseline"/>
          <w:lang w:val="en-US" w:eastAsia="zh-CN"/>
        </w:rPr>
        <w:t>这次“感听跟”</w:t>
      </w:r>
      <w:r>
        <w:rPr>
          <w:rFonts w:hint="eastAsia"/>
          <w:b/>
          <w:bCs/>
          <w:sz w:val="28"/>
          <w:szCs w:val="28"/>
          <w:vertAlign w:val="baseline"/>
          <w:lang w:val="en-US" w:eastAsia="zh-CN"/>
        </w:rPr>
        <w:t>集中宣讲活动</w:t>
      </w:r>
      <w:r>
        <w:rPr>
          <w:rFonts w:hint="default"/>
          <w:b/>
          <w:bCs/>
          <w:sz w:val="28"/>
          <w:szCs w:val="28"/>
          <w:vertAlign w:val="baseline"/>
          <w:lang w:val="en-US" w:eastAsia="zh-CN"/>
        </w:rPr>
        <w:t>，不仅让居民更加深入地了解了</w:t>
      </w:r>
      <w:r>
        <w:rPr>
          <w:rFonts w:hint="eastAsia"/>
          <w:b/>
          <w:bCs/>
          <w:sz w:val="28"/>
          <w:szCs w:val="28"/>
          <w:vertAlign w:val="baseline"/>
          <w:lang w:val="en-US" w:eastAsia="zh-CN"/>
        </w:rPr>
        <w:t>党和国家对内蒙古地区和人民的关心与爱护</w:t>
      </w:r>
      <w:r>
        <w:rPr>
          <w:rFonts w:hint="default"/>
          <w:b/>
          <w:bCs/>
          <w:sz w:val="28"/>
          <w:szCs w:val="28"/>
          <w:vertAlign w:val="baseline"/>
          <w:lang w:val="en-US" w:eastAsia="zh-CN"/>
        </w:rPr>
        <w:t>，提高了他们的知晓率和满意度，还拉近了党群关系，增强了社区居民对社区工作的信任和支持。</w:t>
      </w:r>
      <w:r>
        <w:rPr>
          <w:rFonts w:hint="eastAsia"/>
          <w:b/>
          <w:bCs/>
          <w:sz w:val="28"/>
          <w:szCs w:val="28"/>
          <w:vertAlign w:val="baseline"/>
          <w:lang w:val="en-US" w:eastAsia="zh-CN"/>
        </w:rPr>
        <w:t>同时，也让居民真正“感党恩、听党话、跟党走”。</w:t>
      </w:r>
    </w:p>
    <w:p>
      <w:pPr>
        <w:rPr>
          <w:rFonts w:hint="eastAsia" w:eastAsia="宋体"/>
          <w:b/>
          <w:bCs/>
          <w:lang w:eastAsia="zh-CN"/>
        </w:rPr>
      </w:pPr>
      <w:r>
        <w:rPr>
          <w:rFonts w:hint="eastAsia" w:eastAsia="宋体"/>
          <w:lang w:eastAsia="zh-CN"/>
        </w:rPr>
        <w:drawing>
          <wp:inline distT="0" distB="0" distL="114300" distR="114300">
            <wp:extent cx="5274310" cy="3955415"/>
            <wp:effectExtent l="0" t="0" r="2540" b="6985"/>
            <wp:docPr id="1" name="图片 1" descr="0a40b0bb973e1e6889d2824d9bcb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40b0bb973e1e6889d2824d9bcb5fe"/>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r>
        <w:rPr>
          <w:rFonts w:hint="eastAsia" w:eastAsia="宋体"/>
          <w:b/>
          <w:bCs/>
          <w:lang w:eastAsia="zh-CN"/>
        </w:rPr>
        <w:drawing>
          <wp:inline distT="0" distB="0" distL="114300" distR="114300">
            <wp:extent cx="5274310" cy="3955415"/>
            <wp:effectExtent l="0" t="0" r="2540" b="6985"/>
            <wp:docPr id="2" name="图片 2" descr="8ef4a3b0331d8502353c26cf3ea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ef4a3b0331d8502353c26cf3ea6970"/>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3D921A2D"/>
    <w:rsid w:val="0B954FB4"/>
    <w:rsid w:val="13F77D1A"/>
    <w:rsid w:val="26D94B49"/>
    <w:rsid w:val="3D921A2D"/>
    <w:rsid w:val="547D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356</Words>
  <Characters>362</Characters>
  <Lines>0</Lines>
  <Paragraphs>0</Paragraphs>
  <TotalTime>9</TotalTime>
  <ScaleCrop>false</ScaleCrop>
  <LinksUpToDate>false</LinksUpToDate>
  <CharactersWithSpaces>362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2024-03-15T01:03:00Z</dcterms:created>
  <dc:creator>吴小瓜</dc:creator>
  <cp:lastModifiedBy>吴小瓜</cp:lastModifiedBy>
  <cp:lastPrinted>2024-03-15T01:37:00Z</cp:lastPrinted>
  <dcterms:modified xsi:type="dcterms:W3CDTF">2024-03-25T07:11:58Z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02B127A506854F6CA8CADCBD186BC989_11</vt:lpwstr>
  </property>
</Properties>
</file>