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bookmarkStart w:id="0" w:name="_GoBack"/>
      <w:r>
        <w:rPr>
          <w:rFonts w:hint="eastAsia" w:ascii="宋体" w:hAnsi="宋体" w:eastAsia="宋体" w:cs="宋体"/>
          <w:b/>
          <w:bCs/>
          <w:sz w:val="44"/>
          <w:szCs w:val="44"/>
          <w:lang w:val="en-US" w:eastAsia="zh-CN"/>
        </w:rPr>
        <w:t>泰安家园社区学习宣讲</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《六句话》的事实和道理活动</w:t>
      </w:r>
    </w:p>
    <w:bookmarkEnd w:id="0"/>
    <w:p>
      <w:pPr>
        <w:ind w:firstLine="640" w:firstLineChars="200"/>
        <w:jc w:val="both"/>
        <w:rPr>
          <w:rFonts w:hint="eastAsia" w:ascii="仿宋" w:hAnsi="仿宋" w:eastAsia="仿宋" w:cs="仿宋"/>
          <w:sz w:val="32"/>
          <w:szCs w:val="32"/>
        </w:rPr>
      </w:pPr>
    </w:p>
    <w:p>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sz w:val="32"/>
          <w:szCs w:val="32"/>
        </w:rPr>
        <w:t>为</w:t>
      </w:r>
      <w:r>
        <w:rPr>
          <w:rFonts w:hint="eastAsia" w:ascii="仿宋" w:hAnsi="仿宋" w:eastAsia="仿宋" w:cs="仿宋"/>
          <w:b w:val="0"/>
          <w:bCs w:val="0"/>
          <w:sz w:val="32"/>
          <w:szCs w:val="32"/>
          <w:lang w:eastAsia="zh-CN"/>
        </w:rPr>
        <w:t>进一步贯彻落实学习“六句话”的事实和道理，</w:t>
      </w:r>
      <w:r>
        <w:rPr>
          <w:rFonts w:hint="eastAsia" w:ascii="仿宋" w:hAnsi="仿宋" w:eastAsia="仿宋" w:cs="仿宋"/>
          <w:b w:val="0"/>
          <w:bCs w:val="0"/>
          <w:sz w:val="32"/>
          <w:szCs w:val="32"/>
          <w:lang w:val="en-US" w:eastAsia="zh-CN"/>
        </w:rPr>
        <w:t>1月12日，泰安家园社区组织党员学习“六句话”</w:t>
      </w:r>
      <w:r>
        <w:rPr>
          <w:rFonts w:hint="eastAsia" w:ascii="仿宋" w:hAnsi="仿宋" w:eastAsia="仿宋" w:cs="仿宋"/>
          <w:b w:val="0"/>
          <w:bCs w:val="0"/>
          <w:sz w:val="32"/>
          <w:szCs w:val="32"/>
          <w:lang w:eastAsia="zh-CN"/>
        </w:rPr>
        <w:t>的事实和道理。</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议中，社区党员为与会人员宣讲了“六句话”的事实和道理：内蒙古地区是中国共产党最早建立党组织的民族地区，内蒙古自治区是在中共中央直接领导下建立的，内蒙古是在党中央的支持下发展起来的，内蒙古工作中出现的重大偏差都是党中央帮助纠正的，内蒙古新时代的发展成就是在习近平总书记亲切关怀和指引下取得的，内蒙古作为模范自治区模范就模范在听党的话上。宣讲结束后，党支部书记要求党员干部熟知牢记“六句话”的事实和道理。</w:t>
      </w:r>
    </w:p>
    <w:p>
      <w:pPr>
        <w:jc w:val="both"/>
        <w:rPr>
          <w:rFonts w:hint="eastAsia" w:ascii="宋体" w:hAnsi="宋体" w:eastAsia="宋体" w:cs="宋体"/>
          <w:b/>
          <w:bCs/>
          <w:sz w:val="44"/>
          <w:szCs w:val="44"/>
          <w:lang w:val="en-US" w:eastAsia="zh-CN"/>
        </w:rPr>
      </w:pPr>
      <w:r>
        <w:rPr>
          <w:rFonts w:hint="default"/>
          <w:b/>
          <w:bCs/>
          <w:sz w:val="32"/>
          <w:szCs w:val="32"/>
          <w:vertAlign w:val="baseline"/>
          <w:lang w:val="en-US" w:eastAsia="zh-CN"/>
        </w:rPr>
        <w:drawing>
          <wp:inline distT="0" distB="0" distL="114300" distR="114300">
            <wp:extent cx="5168265" cy="3308350"/>
            <wp:effectExtent l="0" t="0" r="0" b="0"/>
            <wp:docPr id="1" name="图片 1" descr="fede08c695e967b29826da4f8370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ede08c695e967b29826da4f8370432"/>
                    <pic:cNvPicPr>
                      <a:picLocks noChangeAspect="1"/>
                    </pic:cNvPicPr>
                  </pic:nvPicPr>
                  <pic:blipFill>
                    <a:blip r:embed="rId4"/>
                    <a:srcRect b="14660"/>
                    <a:stretch>
                      <a:fillRect/>
                    </a:stretch>
                  </pic:blipFill>
                  <pic:spPr>
                    <a:xfrm>
                      <a:off x="0" y="0"/>
                      <a:ext cx="5168265" cy="33083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5YzQ0NzVhYmYwMjc1NTljYmJiNGYyNzgzYzM2NWUifQ=="/>
  </w:docVars>
  <w:rsids>
    <w:rsidRoot w:val="00000000"/>
    <w:rsid w:val="3DB36666"/>
    <w:rsid w:val="7E7A4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2024-03-25T02:08:00Z</dcterms:created>
  <dc:creator>Administrator</dc:creator>
  <cp:lastModifiedBy>Administrator</cp:lastModifiedBy>
  <dcterms:modified xsi:type="dcterms:W3CDTF">2024-03-25T02:23:15Z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DF803B17363B4CC78E559C7E5E1226AC_13</vt:lpwstr>
  </property>
</Properties>
</file>