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1760" w:hanging="1760" w:hangingChars="4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学习贯彻习近平新时代中国特色社会主义思想专题组织生活会党员大会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会议时间</w:t>
      </w:r>
      <w:r>
        <w:rPr>
          <w:rFonts w:hint="eastAsia" w:ascii="方正仿宋简体" w:hAnsi="方正仿宋简体" w:eastAsia="方正仿宋简体" w:cs="方正仿宋简体"/>
          <w:sz w:val="32"/>
          <w:szCs w:val="32"/>
        </w:rPr>
        <w:t>:2024年1月22日</w:t>
      </w:r>
    </w:p>
    <w:p>
      <w:pPr>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会议地点</w:t>
      </w:r>
      <w:r>
        <w:rPr>
          <w:rFonts w:hint="eastAsia" w:ascii="方正仿宋简体" w:hAnsi="方正仿宋简体" w:eastAsia="方正仿宋简体" w:cs="方正仿宋简体"/>
          <w:sz w:val="32"/>
          <w:szCs w:val="32"/>
        </w:rPr>
        <w:t>:社区会议室</w:t>
      </w:r>
    </w:p>
    <w:p>
      <w:pPr>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参会人员</w:t>
      </w:r>
      <w:r>
        <w:rPr>
          <w:rFonts w:hint="eastAsia" w:ascii="方正仿宋简体" w:hAnsi="方正仿宋简体" w:eastAsia="方正仿宋简体" w:cs="方正仿宋简体"/>
          <w:sz w:val="32"/>
          <w:szCs w:val="32"/>
        </w:rPr>
        <w:t>:支委成员、党员</w:t>
      </w:r>
    </w:p>
    <w:p>
      <w:pPr>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主持人</w:t>
      </w:r>
      <w:r>
        <w:rPr>
          <w:rFonts w:hint="eastAsia" w:ascii="方正仿宋简体" w:hAnsi="方正仿宋简体" w:eastAsia="方正仿宋简体" w:cs="方正仿宋简体"/>
          <w:sz w:val="32"/>
          <w:szCs w:val="32"/>
        </w:rPr>
        <w:t>:侯蒙</w:t>
      </w:r>
    </w:p>
    <w:p>
      <w:pPr>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记录人</w:t>
      </w:r>
      <w:r>
        <w:rPr>
          <w:rFonts w:hint="eastAsia" w:ascii="方正仿宋简体" w:hAnsi="方正仿宋简体" w:eastAsia="方正仿宋简体" w:cs="方正仿宋简体"/>
          <w:sz w:val="32"/>
          <w:szCs w:val="32"/>
        </w:rPr>
        <w:t>:李晓鹤</w:t>
      </w:r>
    </w:p>
    <w:p>
      <w:pPr>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会议主题</w:t>
      </w:r>
      <w:r>
        <w:rPr>
          <w:rFonts w:hint="eastAsia" w:ascii="方正仿宋简体" w:hAnsi="方正仿宋简体" w:eastAsia="方正仿宋简体" w:cs="方正仿宋简体"/>
          <w:sz w:val="32"/>
          <w:szCs w:val="32"/>
        </w:rPr>
        <w:t>:召开主题教育专题组织生活会及民主评议党员</w:t>
      </w:r>
    </w:p>
    <w:p>
      <w:pPr>
        <w:rPr>
          <w:rFonts w:hint="default"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会议内容</w:t>
      </w:r>
      <w:r>
        <w:rPr>
          <w:rFonts w:hint="eastAsia" w:ascii="方正仿宋简体" w:hAnsi="方正仿宋简体" w:eastAsia="方正仿宋简体" w:cs="方正仿宋简体"/>
          <w:sz w:val="32"/>
          <w:szCs w:val="32"/>
          <w:lang w:val="en-US" w:eastAsia="zh-CN"/>
        </w:rPr>
        <w:t>：</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宝贝河社区召开主题教育专题组织生活会及民主评议党员评定结果，会议议程共六项，组织生活观察员河西街道党工委统战委员、人武部副部长王艳林同志列席此次会议。</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首先由党支部书侯蒙代表党支部委员会报告主题教育开展情况，通报了党支部委员会查摆问题等情况。对组织生活会前准备工作情况进行报告，会前学习情况的开展谈心谈话情况的开展。二是党支部书记侯蒙代表支委班子作对照检查，支部班子对照习近平总书记关于以学铸魂、以学增智、以学正风、以学促干12条具体要求，依照组织开展主题教育，执行上级组织决定，严格组织生活，加强党员教育管理监督，联系服务群众、抓好自身建设6个方面认真开展谈心谈话，在此基础上前面梳理问题，认真剖析原因，形成对照检查材料并制定整改措施;三是支委半只成员逐一对照检查，作自我批评，其他成员依次提出批评意见，其他党员进行批评与自我批评;四是参会领导王艳林做点评，王艳林讲各位党员都能够正视自己，敢于揭丑。在开展自我批评时，能</w:t>
      </w:r>
      <w:r>
        <w:rPr>
          <w:rFonts w:hint="eastAsia" w:ascii="方正仿宋简体" w:hAnsi="方正仿宋简体" w:eastAsia="方正仿宋简体" w:cs="方正仿宋简体"/>
          <w:sz w:val="32"/>
          <w:szCs w:val="32"/>
          <w:lang w:val="en-US" w:eastAsia="zh-CN"/>
        </w:rPr>
        <w:t>够</w:t>
      </w:r>
      <w:r>
        <w:rPr>
          <w:rFonts w:hint="eastAsia" w:ascii="方正仿宋简体" w:hAnsi="方正仿宋简体" w:eastAsia="方正仿宋简体" w:cs="方正仿宋简体"/>
          <w:sz w:val="32"/>
          <w:szCs w:val="32"/>
        </w:rPr>
        <w:t>仔细歪我自身在检视整改存在的6个方面问题。同志们敢于揭自己的短、亮自己的丑，注意自我净化、自我提高，体现了较高的政治素养。结合思想和工作实际，对在学习研讨中查摆的问题、比照党章党规找出的问题、群众反映的问题、谈心谈话指出的问题等，进行系统书记，把真正发觉问题、切实解决问题作为动身点和落脚点，充分检视不足。能够正确对待，落实整改。在比照检查中，同志们都能针对查摆出来的问题，联系现在的身份和岗位职责，深刻剖析问题产生的根源，即从工作中找差距和不足，明确了整改方向及整改措施;五是侯书记总结会议情况并提出整改要求,侯书记讲刚才王艳林同志对会议进行了点评，充分肯定会议的严谨、高效、真实，通过本次组织生活会，全体党员在一起“红红脸，出出汗”有助于促进党员同志的成长进步，能够有效的帮助全体党员同志更加全面、深刻地认识自己，明确今后工作的努力方向，达到交流思想、增进团结、明确方向、促进整改的目的;六是开展基层党组班民主测评、民主评议党员测评、共有11名党员参与评议，0名党0名党员通过会后补测参与党员评议，会前党员之间普遍开展谈心谈话，会上党员之间开展了批评与自我批评。同时进行了民主测评，这次民主测评的结果是:评为“优秀”党员</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名，分别是:侯蒙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齐忠梅</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李晓鹤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姜文平;评为“合格”党员5名，分别是:</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李哲</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侯海丽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孟祥旭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桓文忠</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郭晓明</w:t>
      </w:r>
      <w:r>
        <w:rPr>
          <w:rFonts w:hint="eastAsia" w:ascii="方正仿宋简体" w:hAnsi="方正仿宋简体" w:eastAsia="方正仿宋简体" w:cs="方正仿宋简体"/>
          <w:sz w:val="32"/>
          <w:szCs w:val="32"/>
          <w:lang w:val="en-US" w:eastAsia="zh-CN"/>
        </w:rPr>
        <w:t xml:space="preserve"> 、王巍、李德春</w:t>
      </w:r>
      <w:bookmarkStart w:id="0" w:name="_GoBack"/>
      <w:bookmarkEnd w:id="0"/>
      <w:r>
        <w:rPr>
          <w:rFonts w:hint="eastAsia" w:ascii="方正仿宋简体" w:hAnsi="方正仿宋简体" w:eastAsia="方正仿宋简体" w:cs="方正仿宋简体"/>
          <w:sz w:val="32"/>
          <w:szCs w:val="32"/>
        </w:rPr>
        <w:t>。未现场参加评议党员及原因:郭晓明、桓文忠二人身体原因未能参会。</w:t>
      </w: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drawing>
          <wp:inline distT="0" distB="0" distL="114300" distR="114300">
            <wp:extent cx="5264785" cy="3950335"/>
            <wp:effectExtent l="0" t="0" r="12065" b="12065"/>
            <wp:docPr id="1" name="图片 1" descr="9b0974be1ec00a95f11dc72e3c6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b0974be1ec00a95f11dc72e3c62109"/>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ascii="方正仿宋简体" w:hAnsi="方正仿宋简体" w:eastAsia="方正仿宋简体" w:cs="方正仿宋简体"/>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DYxMzY4NGI0NTliM2QyMTNhOGEzNTQ2MjAzMmYifQ=="/>
  </w:docVars>
  <w:rsids>
    <w:rsidRoot w:val="00000000"/>
    <w:rsid w:val="0A906F0F"/>
    <w:rsid w:val="0E5673C2"/>
    <w:rsid w:val="239B5FBC"/>
    <w:rsid w:val="2DAD289E"/>
    <w:rsid w:val="3BAC711A"/>
    <w:rsid w:val="5FDD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2024-01-24T09:29:00Z</dcterms:created>
  <dc:creator>Administrator</dc:creator>
  <cp:lastModifiedBy>Administrator</cp:lastModifiedBy>
  <cp:lastPrinted>2024-02-26T07:25:00Z</cp:lastPrinted>
  <dcterms:modified xsi:type="dcterms:W3CDTF">2024-03-14T02:31:38Z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0553AC5146F04AA2992257512E6F725A_13</vt:lpwstr>
  </property>
</Properties>
</file>