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3</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22</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13"/>
          <w:rFonts w:hint="eastAsia"/>
          <w:lang w:val="en-US" w:eastAsia="zh-CN"/>
        </w:rPr>
        <w:t>泰丰社区党总支组织党员干部集中学习铸牢中华民族共同体意识学习问答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为深入贯彻落实习近平总书记关于铸牢中华民族共同体意识是新时代党的民族工作的主线，推动新时代党的民族工作高质量发展。2024年1月22日，泰丰社区党总支组织全体党员干部集中学习铸牢中华民族共同体意识学习问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rPr>
        <w:t>会</w:t>
      </w:r>
      <w:r>
        <w:rPr>
          <w:rFonts w:hint="eastAsia" w:ascii="方正仿宋简体" w:hAnsi="方正仿宋简体" w:eastAsia="方正仿宋简体" w:cs="方正仿宋简体"/>
          <w:sz w:val="32"/>
          <w:szCs w:val="32"/>
          <w:highlight w:val="none"/>
          <w:lang w:eastAsia="zh-CN"/>
        </w:rPr>
        <w:t>上</w:t>
      </w:r>
      <w:r>
        <w:rPr>
          <w:rFonts w:hint="eastAsia" w:ascii="方正仿宋简体" w:hAnsi="方正仿宋简体" w:eastAsia="方正仿宋简体" w:cs="方正仿宋简体"/>
          <w:sz w:val="32"/>
          <w:szCs w:val="32"/>
          <w:highlight w:val="none"/>
        </w:rPr>
        <w:t>，</w:t>
      </w:r>
      <w:r>
        <w:rPr>
          <w:rFonts w:hint="eastAsia" w:ascii="方正仿宋简体" w:hAnsi="方正仿宋简体" w:eastAsia="方正仿宋简体" w:cs="方正仿宋简体"/>
          <w:sz w:val="32"/>
          <w:szCs w:val="32"/>
          <w:highlight w:val="none"/>
          <w:lang w:eastAsia="zh-CN"/>
        </w:rPr>
        <w:t>社区书记</w:t>
      </w:r>
      <w:r>
        <w:rPr>
          <w:rFonts w:hint="eastAsia" w:ascii="方正仿宋简体" w:hAnsi="方正仿宋简体" w:eastAsia="方正仿宋简体" w:cs="方正仿宋简体"/>
          <w:sz w:val="32"/>
          <w:szCs w:val="32"/>
          <w:highlight w:val="none"/>
          <w:lang w:val="en-US" w:eastAsia="zh-CN"/>
        </w:rPr>
        <w:t>韩秀萍通过宣讲，向大家深刻解读了“三个离不开”、“四个共同”、“四个与共”、“五个认同”、“五观”和“七个作模范”等理念和要求。会议强调，铸牢中华民族共同体意识，是新时代党的民族工作的主线。要准确把握习近平总书记关于做好新时代党的统一战线工作的重要思想，不断巩固和发展民族团结大局，推进新时代党的民族工作高质量发展，使“三个离不开”“五个认同”更加深入人心。把铸牢中华民族共同体意识贯穿于团结奋斗全方位建设“模范自治区”的工作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通过此次专题学习研讨会，使社区党员干部进一步意识到了民族团结的重要性，领会了中华民族是多元一体的伟大民族的深刻内涵，强化了大家铸牢中华民族共同体意识的思想自觉和行动自觉。大家一致表示，将立足工作岗位，做实做细铸牢中华民族共同体意识工作，为全方位建设模范自治区贡献自己一份力量。</w:t>
      </w:r>
    </w:p>
    <w:p>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391795</wp:posOffset>
            </wp:positionV>
            <wp:extent cx="5565775" cy="3490595"/>
            <wp:effectExtent l="0" t="0" r="15875" b="14605"/>
            <wp:wrapSquare wrapText="bothSides"/>
            <wp:docPr id="5" name="图片 5" descr="微信图片_2024010815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108152438"/>
                    <pic:cNvPicPr>
                      <a:picLocks noChangeAspect="1"/>
                    </pic:cNvPicPr>
                  </pic:nvPicPr>
                  <pic:blipFill>
                    <a:blip r:embed="rId6"/>
                    <a:stretch>
                      <a:fillRect/>
                    </a:stretch>
                  </pic:blipFill>
                  <pic:spPr>
                    <a:xfrm>
                      <a:off x="0" y="0"/>
                      <a:ext cx="5565775" cy="3490595"/>
                    </a:xfrm>
                    <a:prstGeom prst="rect">
                      <a:avLst/>
                    </a:prstGeom>
                  </pic:spPr>
                </pic:pic>
              </a:graphicData>
            </a:graphic>
          </wp:anchor>
        </w:drawing>
      </w:r>
      <w:r>
        <w:rPr>
          <w:rFonts w:hint="eastAsia" w:ascii="仿宋" w:hAnsi="仿宋" w:eastAsia="仿宋" w:cs="仿宋"/>
          <w:sz w:val="32"/>
          <w:szCs w:val="32"/>
          <w:lang w:val="en-US" w:eastAsia="zh-CN"/>
        </w:rPr>
        <w:t>图片信息：</w:t>
      </w:r>
    </w:p>
    <w:p>
      <w:pPr>
        <w:spacing w:line="560" w:lineRule="exact"/>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drawing>
          <wp:anchor distT="0" distB="0" distL="114300" distR="114300" simplePos="0" relativeHeight="251661312" behindDoc="0" locked="0" layoutInCell="1" allowOverlap="1">
            <wp:simplePos x="0" y="0"/>
            <wp:positionH relativeFrom="column">
              <wp:posOffset>9525</wp:posOffset>
            </wp:positionH>
            <wp:positionV relativeFrom="paragraph">
              <wp:posOffset>3512185</wp:posOffset>
            </wp:positionV>
            <wp:extent cx="5565775" cy="3480435"/>
            <wp:effectExtent l="0" t="0" r="15875" b="5715"/>
            <wp:wrapSquare wrapText="bothSides"/>
            <wp:docPr id="4" name="图片 4" descr="微信图片_2024010815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108152440"/>
                    <pic:cNvPicPr>
                      <a:picLocks noChangeAspect="1"/>
                    </pic:cNvPicPr>
                  </pic:nvPicPr>
                  <pic:blipFill>
                    <a:blip r:embed="rId7"/>
                    <a:stretch>
                      <a:fillRect/>
                    </a:stretch>
                  </pic:blipFill>
                  <pic:spPr>
                    <a:xfrm>
                      <a:off x="0" y="0"/>
                      <a:ext cx="5565775" cy="3480435"/>
                    </a:xfrm>
                    <a:prstGeom prst="rect">
                      <a:avLst/>
                    </a:prstGeom>
                  </pic:spPr>
                </pic:pic>
              </a:graphicData>
            </a:graphic>
          </wp:anchor>
        </w:drawing>
      </w: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w:t>
            </w:r>
            <w:r>
              <w:rPr>
                <w:rFonts w:hint="eastAsia" w:ascii="Times New Roman" w:hAnsi="Times New Roman" w:eastAsia="方正仿宋简体" w:cs="Times New Roman"/>
                <w:sz w:val="32"/>
                <w:szCs w:val="32"/>
                <w:lang w:val="en-US" w:eastAsia="zh-CN"/>
              </w:rPr>
              <w:t>24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22</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泰丰社区党总支集中学习铸牢中华民族共同体意识学习问答</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220" w:lineRule="atLeast"/>
        <w:rPr>
          <w:rFonts w:hint="eastAsia" w:ascii="仿宋" w:hAnsi="仿宋" w:eastAsia="仿宋" w:cs="仿宋"/>
          <w:sz w:val="32"/>
          <w:szCs w:val="32"/>
          <w:lang w:eastAsia="zh-CN"/>
        </w:rPr>
      </w:pPr>
    </w:p>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282A0783-A25E-44BE-8C61-EF2DC8C413F4}"/>
  </w:font>
  <w:font w:name="方正小标宋_GBK">
    <w:altName w:val="微软雅黑"/>
    <w:panose1 w:val="00000000000000000000"/>
    <w:charset w:val="86"/>
    <w:family w:val="auto"/>
    <w:pitch w:val="default"/>
    <w:sig w:usb0="00000000" w:usb1="00000000" w:usb2="00082016" w:usb3="00000000" w:csb0="00040001" w:csb1="00000000"/>
    <w:embedRegular r:id="rId2" w:fontKey="{05933615-DFC4-4539-9665-01CDC65EEC1D}"/>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3008F62E-BB1D-4195-9BC2-D99EF22CB6F4}"/>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F101C3"/>
    <w:rsid w:val="03487954"/>
    <w:rsid w:val="03B25FAC"/>
    <w:rsid w:val="045E13D2"/>
    <w:rsid w:val="049859C6"/>
    <w:rsid w:val="04FE4251"/>
    <w:rsid w:val="0524442A"/>
    <w:rsid w:val="05D32211"/>
    <w:rsid w:val="06C23818"/>
    <w:rsid w:val="0780553F"/>
    <w:rsid w:val="0859720F"/>
    <w:rsid w:val="093E5AEC"/>
    <w:rsid w:val="0A230F14"/>
    <w:rsid w:val="0A8F7E8E"/>
    <w:rsid w:val="0B454087"/>
    <w:rsid w:val="0CAA5073"/>
    <w:rsid w:val="0CCF7F74"/>
    <w:rsid w:val="0CDB3E79"/>
    <w:rsid w:val="0D115157"/>
    <w:rsid w:val="0D37203B"/>
    <w:rsid w:val="0D8A5DB5"/>
    <w:rsid w:val="10753BE6"/>
    <w:rsid w:val="10D373C2"/>
    <w:rsid w:val="11544F9B"/>
    <w:rsid w:val="11B46E29"/>
    <w:rsid w:val="125A61D1"/>
    <w:rsid w:val="131C47F2"/>
    <w:rsid w:val="13BB54AD"/>
    <w:rsid w:val="14B82589"/>
    <w:rsid w:val="165C6480"/>
    <w:rsid w:val="168A298B"/>
    <w:rsid w:val="17A233D4"/>
    <w:rsid w:val="18CC3CF5"/>
    <w:rsid w:val="18F35A71"/>
    <w:rsid w:val="197967D2"/>
    <w:rsid w:val="1B984559"/>
    <w:rsid w:val="1C1020A3"/>
    <w:rsid w:val="1DD8389F"/>
    <w:rsid w:val="1EB7786E"/>
    <w:rsid w:val="1F4C2580"/>
    <w:rsid w:val="1F601F66"/>
    <w:rsid w:val="20B10C66"/>
    <w:rsid w:val="212E6F56"/>
    <w:rsid w:val="21426976"/>
    <w:rsid w:val="214D4163"/>
    <w:rsid w:val="214F0DA1"/>
    <w:rsid w:val="21943620"/>
    <w:rsid w:val="225C07E7"/>
    <w:rsid w:val="227A0617"/>
    <w:rsid w:val="229B3F25"/>
    <w:rsid w:val="22AF70FA"/>
    <w:rsid w:val="22F22D8C"/>
    <w:rsid w:val="23A223CC"/>
    <w:rsid w:val="23AD23FA"/>
    <w:rsid w:val="264E4AC6"/>
    <w:rsid w:val="27015BFF"/>
    <w:rsid w:val="273A3174"/>
    <w:rsid w:val="2750198E"/>
    <w:rsid w:val="27761127"/>
    <w:rsid w:val="29394BEE"/>
    <w:rsid w:val="2AE530AA"/>
    <w:rsid w:val="2B3C3CEE"/>
    <w:rsid w:val="2C3F2E16"/>
    <w:rsid w:val="2C426EE5"/>
    <w:rsid w:val="2C555875"/>
    <w:rsid w:val="2C7541CE"/>
    <w:rsid w:val="2CA658A5"/>
    <w:rsid w:val="2D5B0FEA"/>
    <w:rsid w:val="2E5E030D"/>
    <w:rsid w:val="2F9F4127"/>
    <w:rsid w:val="2FD74DA6"/>
    <w:rsid w:val="302B775F"/>
    <w:rsid w:val="303C1EE5"/>
    <w:rsid w:val="362E2D6B"/>
    <w:rsid w:val="363A655B"/>
    <w:rsid w:val="37DE6834"/>
    <w:rsid w:val="3B624424"/>
    <w:rsid w:val="3BAD0347"/>
    <w:rsid w:val="3C6468B2"/>
    <w:rsid w:val="3D396BB4"/>
    <w:rsid w:val="3E922888"/>
    <w:rsid w:val="3EE7033E"/>
    <w:rsid w:val="3F0E4CF3"/>
    <w:rsid w:val="3F1E5F06"/>
    <w:rsid w:val="40DD3535"/>
    <w:rsid w:val="40E55FE2"/>
    <w:rsid w:val="423D7246"/>
    <w:rsid w:val="42C50D1C"/>
    <w:rsid w:val="430C7277"/>
    <w:rsid w:val="43E962CC"/>
    <w:rsid w:val="440F428D"/>
    <w:rsid w:val="44B95189"/>
    <w:rsid w:val="44C27DA9"/>
    <w:rsid w:val="45B859C8"/>
    <w:rsid w:val="460503D2"/>
    <w:rsid w:val="46641814"/>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0B15EA3"/>
    <w:rsid w:val="51B12CCE"/>
    <w:rsid w:val="52203659"/>
    <w:rsid w:val="52BF43FF"/>
    <w:rsid w:val="52E25C0C"/>
    <w:rsid w:val="53141168"/>
    <w:rsid w:val="537141AC"/>
    <w:rsid w:val="5400361D"/>
    <w:rsid w:val="543003CA"/>
    <w:rsid w:val="559764AC"/>
    <w:rsid w:val="576740A3"/>
    <w:rsid w:val="58642909"/>
    <w:rsid w:val="5876378F"/>
    <w:rsid w:val="588B0E53"/>
    <w:rsid w:val="58A5479C"/>
    <w:rsid w:val="58FE13AD"/>
    <w:rsid w:val="59900E2D"/>
    <w:rsid w:val="59DE0C3A"/>
    <w:rsid w:val="5A24288B"/>
    <w:rsid w:val="5A4F62D3"/>
    <w:rsid w:val="5CAB2053"/>
    <w:rsid w:val="5CD54A13"/>
    <w:rsid w:val="5D2948CC"/>
    <w:rsid w:val="5DCF5DA5"/>
    <w:rsid w:val="5FB014FF"/>
    <w:rsid w:val="5FEA2146"/>
    <w:rsid w:val="61241643"/>
    <w:rsid w:val="623E5559"/>
    <w:rsid w:val="6345120F"/>
    <w:rsid w:val="64233543"/>
    <w:rsid w:val="64A068EF"/>
    <w:rsid w:val="650959DB"/>
    <w:rsid w:val="67037AD2"/>
    <w:rsid w:val="674137AB"/>
    <w:rsid w:val="69302077"/>
    <w:rsid w:val="699B2FCF"/>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4C2122A"/>
    <w:rsid w:val="75E25E8E"/>
    <w:rsid w:val="76976030"/>
    <w:rsid w:val="773D5F44"/>
    <w:rsid w:val="77FD76BA"/>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377</Words>
  <Characters>399</Characters>
  <Lines>2</Lines>
  <Paragraphs>1</Paragraphs>
  <TotalTime>9</TotalTime>
  <ScaleCrop>false</ScaleCrop>
  <LinksUpToDate>false</LinksUpToDate>
  <CharactersWithSpaces>431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2023-10-19T07:39:00Z</cp:lastPrinted>
  <dcterms:modified xsi:type="dcterms:W3CDTF">2024-01-08T08:28:20Z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C9C7652915A6448B9F4FAD3883BAC9A2</vt:lpwstr>
  </property>
</Properties>
</file>