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辽河社区党建工作计划</w:t>
      </w:r>
    </w:p>
    <w:p>
      <w:pPr>
        <w:jc w:val="center"/>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了深入贯彻党的二十大精神，加强社区党组织建设，充分发挥党组织的核心作用和党员的先锋模范带头作用，为构建和谐社区和为居民办实事工作提供坚强的组织保证和思想保证。社区紧紧围绕街道党工委的各项工作任务，为开创我社区党建工作新局面，特制定</w:t>
      </w:r>
      <w:r>
        <w:rPr>
          <w:rFonts w:hint="eastAsia" w:ascii="Times New Roman" w:hAnsi="Times New Roman" w:eastAsia="方正仿宋简体" w:cs="Times New Roman"/>
          <w:sz w:val="32"/>
          <w:szCs w:val="32"/>
          <w:lang w:val="en-US" w:eastAsia="zh-CN"/>
        </w:rPr>
        <w:t>2024年辽河社区党建工作</w:t>
      </w:r>
      <w:r>
        <w:rPr>
          <w:rFonts w:hint="default" w:ascii="Times New Roman" w:hAnsi="Times New Roman" w:eastAsia="方正仿宋简体" w:cs="Times New Roman"/>
          <w:sz w:val="32"/>
          <w:szCs w:val="32"/>
          <w:lang w:val="en-US" w:eastAsia="zh-CN"/>
        </w:rPr>
        <w:t>计划</w:t>
      </w:r>
      <w:r>
        <w:rPr>
          <w:rFonts w:hint="default" w:ascii="Times New Roman" w:hAnsi="Times New Roman" w:eastAsia="方正仿宋简体" w:cs="Times New Roman"/>
          <w:sz w:val="32"/>
          <w:szCs w:val="32"/>
          <w:lang w:val="en-US" w:eastAsia="zh-CN"/>
        </w:rPr>
        <w:t>如下</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统一思想，完善和健全社区党建机制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辽河</w:t>
      </w:r>
      <w:r>
        <w:rPr>
          <w:rFonts w:hint="default" w:ascii="Times New Roman" w:hAnsi="Times New Roman" w:eastAsia="方正仿宋简体" w:cs="Times New Roman"/>
          <w:sz w:val="32"/>
          <w:szCs w:val="32"/>
          <w:lang w:val="en-US" w:eastAsia="zh-CN"/>
        </w:rPr>
        <w:t>社区</w:t>
      </w:r>
      <w:r>
        <w:rPr>
          <w:rFonts w:hint="eastAsia" w:ascii="Times New Roman" w:hAnsi="Times New Roman" w:eastAsia="方正仿宋简体" w:cs="Times New Roman"/>
          <w:sz w:val="32"/>
          <w:szCs w:val="32"/>
          <w:lang w:val="en-US" w:eastAsia="zh-CN"/>
        </w:rPr>
        <w:t>党委</w:t>
      </w:r>
      <w:r>
        <w:rPr>
          <w:rFonts w:hint="default" w:ascii="Times New Roman" w:hAnsi="Times New Roman" w:eastAsia="方正仿宋简体" w:cs="Times New Roman"/>
          <w:sz w:val="32"/>
          <w:szCs w:val="32"/>
          <w:lang w:val="en-US" w:eastAsia="zh-CN"/>
        </w:rPr>
        <w:t>坚持贯彻落实党要管党，从严治党的原则，以党建工作为龙头统揽社区全局工作。全面贯彻党的二十大精神，与时俱进、开拓进取，认真落实党中央相关工作精神，努力开创社区党建工作新局面，坚持理论联系实际的方法，不断完善和健全社区党建机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整体推进，抓住重点，加强党的基础工作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坚持按照</w:t>
      </w:r>
      <w:r>
        <w:rPr>
          <w:rFonts w:hint="eastAsia" w:ascii="Times New Roman" w:hAnsi="Times New Roman" w:eastAsia="方正仿宋简体" w:cs="Times New Roman"/>
          <w:sz w:val="32"/>
          <w:szCs w:val="32"/>
          <w:lang w:val="en-US" w:eastAsia="zh-CN"/>
        </w:rPr>
        <w:t>新城</w:t>
      </w:r>
      <w:r>
        <w:rPr>
          <w:rFonts w:hint="default" w:ascii="Times New Roman" w:hAnsi="Times New Roman" w:eastAsia="方正仿宋简体" w:cs="Times New Roman"/>
          <w:sz w:val="32"/>
          <w:szCs w:val="32"/>
          <w:lang w:val="en-US" w:eastAsia="zh-CN"/>
        </w:rPr>
        <w:t>街道党工委的统一部署和要求，明确提出阶段性的工作目标，保证各项工作平衡发展，呈整体推进的良好态势。在基础工作中，着眼抓好以下关键环节：</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加强学习、提高素质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在社区</w:t>
      </w:r>
      <w:r>
        <w:rPr>
          <w:rFonts w:hint="eastAsia" w:ascii="Times New Roman" w:hAnsi="Times New Roman" w:eastAsia="方正仿宋简体" w:cs="Times New Roman"/>
          <w:sz w:val="32"/>
          <w:szCs w:val="32"/>
          <w:lang w:val="en-US" w:eastAsia="zh-CN"/>
        </w:rPr>
        <w:t>党委</w:t>
      </w:r>
      <w:r>
        <w:rPr>
          <w:rFonts w:hint="default" w:ascii="Times New Roman" w:hAnsi="Times New Roman" w:eastAsia="方正仿宋简体" w:cs="Times New Roman"/>
          <w:sz w:val="32"/>
          <w:szCs w:val="32"/>
          <w:lang w:val="en-US" w:eastAsia="zh-CN"/>
        </w:rPr>
        <w:t>的带领下，继续深入学习党的二十大精神，坚持每个季度开展一次党课，积极组织党员开展学习教育工作，通过开展各种内容丰富的教育等学习活动和三会一课制度，增强党员的理想、信念、宗旨、观念，增强党性，形成社区党员和居民党员学习活动合力，以达到提高社区工作人员的整体素质。加强民主集中制教育，做到集体决定，分工负责，增进班子团结协作的团队精神，提高了班子决策民主化、科学化水平；通过开展宗旨教育，帮助大家确立管理就是服务的思想，提高服务群众的自觉性。</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充分发挥社区党员先锋模范作用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社区成立一支社区党员志愿者队伍，设立队长，定期为社区开展各项服务，形成党在社区的政治优势和组织优势。尤其是社区发生各类突发事件，关系到群众生命财产安全的时候都能见到党员志愿者的身影。</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发挥党员先锋模范作用。社区</w:t>
      </w:r>
      <w:r>
        <w:rPr>
          <w:rFonts w:hint="eastAsia" w:ascii="Times New Roman" w:hAnsi="Times New Roman" w:eastAsia="方正仿宋简体" w:cs="Times New Roman"/>
          <w:sz w:val="32"/>
          <w:szCs w:val="32"/>
          <w:lang w:val="en-US" w:eastAsia="zh-CN"/>
        </w:rPr>
        <w:t>党委</w:t>
      </w:r>
      <w:r>
        <w:rPr>
          <w:rFonts w:hint="default" w:ascii="Times New Roman" w:hAnsi="Times New Roman" w:eastAsia="方正仿宋简体" w:cs="Times New Roman"/>
          <w:sz w:val="32"/>
          <w:szCs w:val="32"/>
          <w:lang w:val="en-US" w:eastAsia="zh-CN"/>
        </w:rPr>
        <w:t>积极带领和发动社区党员模范履行党章规定的义务，不断提高思想政治素质和工作本领，主动排查调处矛盾纠纷，引导群众正确认识形势，深入了解民情，充分反映民意，维护群众利益。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充分发挥党组织</w:t>
      </w:r>
      <w:bookmarkStart w:id="0" w:name="_GoBack"/>
      <w:bookmarkEnd w:id="0"/>
      <w:r>
        <w:rPr>
          <w:rFonts w:hint="eastAsia" w:ascii="方正黑体简体" w:hAnsi="方正黑体简体" w:eastAsia="方正黑体简体" w:cs="方正黑体简体"/>
          <w:sz w:val="32"/>
          <w:szCs w:val="32"/>
          <w:lang w:val="en-US" w:eastAsia="zh-CN"/>
        </w:rPr>
        <w:t>的领导</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3"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b/>
          <w:bCs/>
          <w:sz w:val="32"/>
          <w:szCs w:val="32"/>
          <w:lang w:val="en-US" w:eastAsia="zh-CN"/>
        </w:rPr>
        <w:t>创建好先进党组织，建立社区党委的长效管理机制。</w:t>
      </w:r>
      <w:r>
        <w:rPr>
          <w:rFonts w:hint="default" w:ascii="Times New Roman" w:hAnsi="Times New Roman" w:eastAsia="方正仿宋简体" w:cs="Times New Roman"/>
          <w:sz w:val="32"/>
          <w:szCs w:val="32"/>
          <w:lang w:val="en-US" w:eastAsia="zh-CN"/>
        </w:rPr>
        <w:t>努力做到班子建设好，党员队伍好，工作机制好，群众反应好先进党组织，进一步促进党员树立共产主义信念，为民服务的观念，增强党员的责任感和使命感。坚持党组织在社区事务中的核心作用，不断增强党组织的凝聚力和号召力。加强对党员新时期的思想教育，使社区建设更上一层楼，更好地发扬民主监督，更深地挖掘党员为社区服务的潜能；加强与辖区单位共建，做好党员教育联搞，思想工作联做，文明社区联建的新局面，促进社区的政治文明、精神文明。</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3"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b/>
          <w:bCs/>
          <w:sz w:val="32"/>
          <w:szCs w:val="32"/>
          <w:lang w:val="en-US" w:eastAsia="zh-CN"/>
        </w:rPr>
        <w:t>做好入党积极分子的培养和党员的发展工作。</w:t>
      </w:r>
      <w:r>
        <w:rPr>
          <w:rFonts w:hint="default" w:ascii="Times New Roman" w:hAnsi="Times New Roman" w:eastAsia="方正仿宋简体" w:cs="Times New Roman"/>
          <w:sz w:val="32"/>
          <w:szCs w:val="32"/>
          <w:lang w:val="en-US" w:eastAsia="zh-CN"/>
        </w:rPr>
        <w:t>入党积极分子的培养和党员的发展工作，是基层党组织的一项经常性重要任务，对于健全基层党组织，发挥党总支的战斗堡垒作用，具有重要意义。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总之，202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年社区党建工作将按照街道党工委的工作部署，结合社区的工作实际，在党建工作上注重建组织、强队伍、担责任，为广大居民办实事、做服务、作贡献，推动社区党建工作再上新台阶而不懈努力。</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辽河</w:t>
      </w:r>
      <w:r>
        <w:rPr>
          <w:rFonts w:hint="default" w:ascii="Times New Roman" w:hAnsi="Times New Roman" w:eastAsia="方正仿宋简体" w:cs="Times New Roman"/>
          <w:sz w:val="32"/>
          <w:szCs w:val="32"/>
          <w:lang w:val="en-US" w:eastAsia="zh-CN"/>
        </w:rPr>
        <w:t>社区</w:t>
      </w:r>
      <w:r>
        <w:rPr>
          <w:rFonts w:hint="eastAsia" w:ascii="Times New Roman" w:hAnsi="Times New Roman" w:eastAsia="方正仿宋简体" w:cs="Times New Roman"/>
          <w:sz w:val="32"/>
          <w:szCs w:val="32"/>
          <w:lang w:val="en-US" w:eastAsia="zh-CN"/>
        </w:rPr>
        <w:t>党委</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年1月5日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AFEE0001-5A7E-4DBE-B09F-48C4A8A9E75D}"/>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embedRegular r:id="rId2" w:fontKey="{AF90669A-F98A-4748-80FB-FF8C56538F4E}"/>
  </w:font>
  <w:font w:name="方正粗黑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7776E"/>
    <w:multiLevelType w:val="singleLevel"/>
    <w:tmpl w:val="2417776E"/>
    <w:lvl w:ilvl="0" w:tentative="0">
      <w:start w:val="1"/>
      <w:numFmt w:val="decimal"/>
      <w:suff w:val="nothing"/>
      <w:lvlText w:val="%1、"/>
      <w:lvlJc w:val="left"/>
    </w:lvl>
  </w:abstractNum>
  <w:abstractNum w:abstractNumId="1">
    <w:nsid w:val="4AF6FCC9"/>
    <w:multiLevelType w:val="singleLevel"/>
    <w:tmpl w:val="4AF6FCC9"/>
    <w:lvl w:ilvl="0" w:tentative="0">
      <w:start w:val="1"/>
      <w:numFmt w:val="chineseCounting"/>
      <w:suff w:val="nothing"/>
      <w:lvlText w:val="%1、"/>
      <w:lvlJc w:val="left"/>
      <w:rPr>
        <w:rFonts w:hint="eastAsia"/>
      </w:rPr>
    </w:lvl>
  </w:abstractNum>
  <w:abstractNum w:abstractNumId="2">
    <w:nsid w:val="4C2E8ED5"/>
    <w:multiLevelType w:val="singleLevel"/>
    <w:tmpl w:val="4C2E8ED5"/>
    <w:lvl w:ilvl="0" w:tentative="0">
      <w:start w:val="1"/>
      <w:numFmt w:val="decimal"/>
      <w:suff w:val="nothing"/>
      <w:lvlText w:val="%1、"/>
      <w:lvlJc w:val="left"/>
    </w:lvl>
  </w:abstractNum>
  <w:abstractNum w:abstractNumId="3">
    <w:nsid w:val="713316BD"/>
    <w:multiLevelType w:val="singleLevel"/>
    <w:tmpl w:val="713316BD"/>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2254A64"/>
    <w:rsid w:val="0A3B7763"/>
    <w:rsid w:val="0D156991"/>
    <w:rsid w:val="0F256C33"/>
    <w:rsid w:val="111849C6"/>
    <w:rsid w:val="15431BC1"/>
    <w:rsid w:val="176127D3"/>
    <w:rsid w:val="19006747"/>
    <w:rsid w:val="1AAE21D3"/>
    <w:rsid w:val="1ABA0B77"/>
    <w:rsid w:val="1AE16AA7"/>
    <w:rsid w:val="271B64AA"/>
    <w:rsid w:val="3C932539"/>
    <w:rsid w:val="41593F92"/>
    <w:rsid w:val="421D7172"/>
    <w:rsid w:val="43454D36"/>
    <w:rsid w:val="55EB13F3"/>
    <w:rsid w:val="56812311"/>
    <w:rsid w:val="572D7A00"/>
    <w:rsid w:val="674B4BBA"/>
    <w:rsid w:val="69624511"/>
    <w:rsid w:val="74257F85"/>
    <w:rsid w:val="7E84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1259</Characters>
  <Lines>0</Lines>
  <Paragraphs>0</Paragraphs>
  <TotalTime>13</TotalTime>
  <ScaleCrop>false</ScaleCrop>
  <LinksUpToDate>false</LinksUpToDate>
  <CharactersWithSpaces>1287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2023-03-15T01:27:00Z</dcterms:created>
  <dc:creator>Administrator</dc:creator>
  <cp:lastModifiedBy>✬ 　　凉生凉忆亦凉心＂</cp:lastModifiedBy>
  <dcterms:modified xsi:type="dcterms:W3CDTF">2024-02-28T08:05:27Z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5F3CDDE0C4C546488FE72604A5191F87_13</vt:lpwstr>
  </property>
</Properties>
</file>