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京汉新城社区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劳动就业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工作总结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2024年工作计划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一年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来，本社区按照街道的部署和要求，认真落实就业和再就业工作目标责任，积极创造各种条件，千方百计解决居民就业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问题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。</w:t>
      </w:r>
    </w:p>
    <w:p>
      <w:pP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一、加强领导，完善制度，保障就业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为了做好社区就业工作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，社区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领导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班子高度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重视社区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劳动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就业工作，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充分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发挥社区工作者、党员、居民小组长的综合力量，支持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就业协理员开展就业工作。使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劳动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就业工作纳入到社区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重点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工作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中。</w:t>
      </w:r>
    </w:p>
    <w:p>
      <w:pP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工作成效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开展就业调查，认真摸清社区居民的就业、失业情况。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并建立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详细的台帐登记和信息化管理。我社区现有4050人员117人，其中今年已退休4人，为了更好的让4050人员享受到国家的优惠政策，将4050人员的医疗保险、养老保险收据集中录入到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系统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中，使他们更快的享受到国家的保险补贴。对4050人员、公益岗位人员，以及其他失业人员统一办理了新一代的就业失业登记，到目前已办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结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4050失业证总计60人，还有一部分正在办理之中。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认真贯彻上级有关就业和再就业各项政策，结合本社区实际制定可行的措施办法，切实解决居民就业问题。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及时、准确掌握本社区失业人员和新就业人员情况，做到及时统计，及时上报，及早解决。</w:t>
      </w:r>
    </w:p>
    <w:p>
      <w:pP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四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完成接班任务，尽快进入角色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　　我于今年接手了就业工作。就业的工作比想象中的要繁琐和复杂。好在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领导和同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事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的帮助下，我逐渐掌握了相关政策，了解了工作任务，熟悉了工作流程，逐渐进入了角色。相信在接下来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工作中，我一定可以完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胜任我的职位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，做一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名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合格的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劳动就业协理员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。</w:t>
      </w:r>
    </w:p>
    <w:p>
      <w:pP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五、2024年工作计划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（一）加强领导，落实目标责任制。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社区成立劳动就业工作领导小组，明确职责，把目标任务分解到个人，形成齐抓共管的良好局面。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深入了解情况，确定工作重点。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通过入户调查、走访等方式，全面了解社区劳动力资源情况，及时掌握失业人员动态。根据调查结果，制定具体的工作计划和帮扶措施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加大宣传力度，提高居民就业意识。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利用社区宣传栏、广播等渠道，宣传就业政策和创业典型事迹，引导居民树立正确的就业观，提高居民的就业积极性。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（四）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加强职业指导和职业介绍。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开展一对一的职业指导服务，帮助失业人员了解就业市场和用工需求，提高求职技能和就业竞争力。同时，积极组织招聘活动，为用工单位和求职者搭建桥梁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（五）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加大培训力度，提高劳动者技能水平。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根据市场需求和劳动者意愿，组织开展各类职业技能培训，增强劳动者的就业能力和竞争力。　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　                           京汉新城社区</w:t>
      </w:r>
    </w:p>
    <w:p>
      <w:pPr>
        <w:jc w:val="righ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2023年12月31日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8B5614"/>
    <w:rsid w:val="01814321"/>
    <w:rsid w:val="027C16B8"/>
    <w:rsid w:val="03A41CAE"/>
    <w:rsid w:val="03B94246"/>
    <w:rsid w:val="05B9677F"/>
    <w:rsid w:val="088E7A4F"/>
    <w:rsid w:val="08C16076"/>
    <w:rsid w:val="093F343F"/>
    <w:rsid w:val="0B136E3C"/>
    <w:rsid w:val="0E016238"/>
    <w:rsid w:val="0FED3255"/>
    <w:rsid w:val="101C3B92"/>
    <w:rsid w:val="11467595"/>
    <w:rsid w:val="115B275C"/>
    <w:rsid w:val="157B57FF"/>
    <w:rsid w:val="164D719B"/>
    <w:rsid w:val="195E6FCA"/>
    <w:rsid w:val="1A815666"/>
    <w:rsid w:val="1B1C0EEA"/>
    <w:rsid w:val="1BF63E31"/>
    <w:rsid w:val="1FE65F6B"/>
    <w:rsid w:val="1FF70178"/>
    <w:rsid w:val="23EB7FF4"/>
    <w:rsid w:val="24E0567E"/>
    <w:rsid w:val="25FD5DBC"/>
    <w:rsid w:val="285C6DCA"/>
    <w:rsid w:val="2A027E45"/>
    <w:rsid w:val="2A9D36CA"/>
    <w:rsid w:val="30E107B4"/>
    <w:rsid w:val="310D77FB"/>
    <w:rsid w:val="32D81743"/>
    <w:rsid w:val="335A2AA0"/>
    <w:rsid w:val="38174ABC"/>
    <w:rsid w:val="38575800"/>
    <w:rsid w:val="3C362899"/>
    <w:rsid w:val="42E859D2"/>
    <w:rsid w:val="43727992"/>
    <w:rsid w:val="45D93CF8"/>
    <w:rsid w:val="47303B95"/>
    <w:rsid w:val="48587156"/>
    <w:rsid w:val="49627B61"/>
    <w:rsid w:val="4C341C88"/>
    <w:rsid w:val="4D4E28D6"/>
    <w:rsid w:val="4D865F70"/>
    <w:rsid w:val="507A1C34"/>
    <w:rsid w:val="55611F13"/>
    <w:rsid w:val="5684380C"/>
    <w:rsid w:val="574E13B2"/>
    <w:rsid w:val="57596BA0"/>
    <w:rsid w:val="58EF7663"/>
    <w:rsid w:val="5F8328B3"/>
    <w:rsid w:val="605E45B7"/>
    <w:rsid w:val="62C76F5B"/>
    <w:rsid w:val="638B442C"/>
    <w:rsid w:val="647C1FC7"/>
    <w:rsid w:val="68FE744E"/>
    <w:rsid w:val="69992CD3"/>
    <w:rsid w:val="6A6634FD"/>
    <w:rsid w:val="6C612FA7"/>
    <w:rsid w:val="6C6628BD"/>
    <w:rsid w:val="6C975BF0"/>
    <w:rsid w:val="6E9B3DF5"/>
    <w:rsid w:val="72FF44EF"/>
    <w:rsid w:val="780103C1"/>
    <w:rsid w:val="7A236D15"/>
    <w:rsid w:val="7A736149"/>
    <w:rsid w:val="7BA7127F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2024-01-04T02:42:00Z</dcterms:created>
  <dc:creator>86157</dc:creator>
  <cp:lastModifiedBy>苏哲</cp:lastModifiedBy>
  <dcterms:modified xsi:type="dcterms:W3CDTF">2024-02-18T03:36:14Z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51AD7700929945EE8BF2855B417A9F17_12</vt:lpwstr>
  </property>
</Properties>
</file>