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7"/>
          <w:rFonts w:hint="default" w:ascii="Times New Roman" w:hAnsi="Times New Roman" w:eastAsia="微软简隶书" w:cs="Times New Roman"/>
          <w:b/>
          <w:bCs/>
          <w:color w:val="FF0000"/>
          <w:sz w:val="72"/>
          <w:szCs w:val="72"/>
        </w:rPr>
      </w:pPr>
      <w:r>
        <w:rPr>
          <w:rStyle w:val="7"/>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2023年</w:t>
      </w:r>
      <w:r>
        <w:rPr>
          <w:rFonts w:hint="eastAsia" w:ascii="Times New Roman" w:hAnsi="Times New Roman" w:cs="Times New Roman"/>
          <w:b/>
          <w:color w:val="000000"/>
          <w:sz w:val="32"/>
          <w:szCs w:val="32"/>
          <w:lang w:val="en-US" w:eastAsia="zh-CN" w:bidi="ar"/>
        </w:rPr>
        <w:t>12</w:t>
      </w:r>
      <w:r>
        <w:rPr>
          <w:rFonts w:hint="default" w:ascii="Times New Roman" w:hAnsi="Times New Roman" w:cs="Times New Roman"/>
          <w:b/>
          <w:color w:val="000000"/>
          <w:sz w:val="32"/>
          <w:szCs w:val="32"/>
          <w:lang w:bidi="ar"/>
        </w:rPr>
        <w:t>月</w:t>
      </w:r>
      <w:r>
        <w:rPr>
          <w:rFonts w:hint="eastAsia" w:ascii="Times New Roman" w:hAnsi="Times New Roman" w:cs="Times New Roman"/>
          <w:b/>
          <w:color w:val="000000"/>
          <w:sz w:val="32"/>
          <w:szCs w:val="32"/>
          <w:lang w:val="en-US" w:eastAsia="zh-CN" w:bidi="ar"/>
        </w:rPr>
        <w:t>11</w:t>
      </w:r>
      <w:r>
        <w:rPr>
          <w:rFonts w:hint="default" w:ascii="Times New Roman" w:hAnsi="Times New Roman" w:cs="Times New Roman"/>
          <w:b/>
          <w:color w:val="000000"/>
          <w:sz w:val="32"/>
          <w:szCs w:val="32"/>
          <w:lang w:bidi="ar"/>
        </w:rPr>
        <w:t>日</w:t>
      </w:r>
    </w:p>
    <w:p>
      <w:pPr>
        <w:pStyle w:val="2"/>
        <w:bidi w:val="0"/>
        <w:ind w:firstLine="402" w:firstLineChars="100"/>
        <w:rPr>
          <w:rFonts w:hint="eastAsia"/>
          <w:sz w:val="40"/>
          <w:szCs w:val="18"/>
        </w:rPr>
      </w:pPr>
      <w:r>
        <w:rPr>
          <w:rFonts w:hint="default"/>
          <w:sz w:val="40"/>
          <w:szCs w:val="18"/>
        </w:rPr>
        <w:t>天域蓝湾社区集体学习</w:t>
      </w:r>
      <w:r>
        <w:rPr>
          <w:rFonts w:hint="eastAsia"/>
          <w:sz w:val="40"/>
          <w:szCs w:val="18"/>
        </w:rPr>
        <w:t>《</w:t>
      </w:r>
      <w:r>
        <w:rPr>
          <w:rFonts w:hint="eastAsia"/>
          <w:sz w:val="40"/>
          <w:szCs w:val="18"/>
          <w:lang w:val="en-US" w:eastAsia="zh-CN"/>
        </w:rPr>
        <w:t>五大任务干部读本</w:t>
      </w:r>
      <w:r>
        <w:rPr>
          <w:rFonts w:hint="eastAsia"/>
          <w:sz w:val="40"/>
          <w:szCs w:val="18"/>
        </w:rPr>
        <w:t>》</w:t>
      </w:r>
    </w:p>
    <w:p>
      <w:pPr>
        <w:rPr>
          <w:rFonts w:hint="default"/>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为扎实开展好学习贯彻习近平新时代中国特色社会主义思想主题教育，进一步筑牢党员干部思想根基。12月11日下午，天域蓝湾社区党支部组织学习《五大任务干部读本》，全体社区干部参加学习。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社区书记丁雪带领大家学习了《五大任务干部读本》第一章“建设我国北方重要生态安全屏障：胸怀“国之大者”的忠诚担当”等内容，对五大任务的内涵进行了简明扼要的解读，同时引导社区党员干部要准确把握五大任务内涵，真正把党的创新理论学深悟透、内化于心、外化于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会议强调，要深刻认识到“五大任务”的重要意义，紧紧围绕“五大任务”认真谋划今后一个时期工作的目标方向、思路任务和具体举措，全力推动“五大任务”见行见效；党员干部们要牢记总书记的殷殷嘱托，切实为民服务，为民办实事，真抓实干，真心实意地为群众解决烦心事，切实增强人民群众的幸福感、获得感、安全感。</w:t>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2" name="图片 2" descr="b99f2788045a573453c07bb3598d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9f2788045a573453c07bb3598d719"/>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bookmarkStart w:id="0" w:name="_GoBack"/>
      <w:bookmarkEnd w:id="0"/>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4" name="图片 4" descr="e6daa0e373824bd6a4f24dcc56497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daa0e373824bd6a4f24dcc56497e1"/>
                    <pic:cNvPicPr>
                      <a:picLocks noChangeAspect="1"/>
                    </pic:cNvPicPr>
                  </pic:nvPicPr>
                  <pic:blipFill>
                    <a:blip r:embed="rId5"/>
                    <a:stretch>
                      <a:fillRect/>
                    </a:stretch>
                  </pic:blipFill>
                  <pic:spPr>
                    <a:xfrm>
                      <a:off x="0" y="0"/>
                      <a:ext cx="5233670" cy="3924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C997398"/>
    <w:rsid w:val="0CE570CB"/>
    <w:rsid w:val="0E65500C"/>
    <w:rsid w:val="1EF75B26"/>
    <w:rsid w:val="23B16832"/>
    <w:rsid w:val="25C0437D"/>
    <w:rsid w:val="30D90C46"/>
    <w:rsid w:val="33BA5DBF"/>
    <w:rsid w:val="392A67E5"/>
    <w:rsid w:val="48444321"/>
    <w:rsid w:val="507E77BA"/>
    <w:rsid w:val="635F1BD1"/>
    <w:rsid w:val="64994927"/>
    <w:rsid w:val="68C5738A"/>
    <w:rsid w:val="6F3B4F58"/>
    <w:rsid w:val="705E5A68"/>
    <w:rsid w:val="78AB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autoRedefine/>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标题 1 Char"/>
    <w:basedOn w:val="5"/>
    <w:link w:val="2"/>
    <w:autoRedefine/>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409</Characters>
  <Lines>0</Lines>
  <Paragraphs>0</Paragraphs>
  <TotalTime>5</TotalTime>
  <ScaleCrop>false</ScaleCrop>
  <LinksUpToDate>false</LinksUpToDate>
  <CharactersWithSpaces>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2024-01-04T07:34:36Z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6E1022BFA3B549C59C75A145D984E953_12</vt:lpwstr>
  </property>
</Properties>
</file>