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2"/>
        <w:bidi w:val="0"/>
        <w:jc w:val="center"/>
        <w:rPr>
          <w:rFonts w:hint="default"/>
          <w:sz w:val="40"/>
          <w:szCs w:val="18"/>
        </w:rPr>
      </w:pPr>
      <w:r>
        <w:rPr>
          <w:rFonts w:hint="default"/>
          <w:sz w:val="40"/>
          <w:szCs w:val="18"/>
        </w:rPr>
        <w:t>天域蓝湾社区集体学习</w:t>
      </w:r>
    </w:p>
    <w:p>
      <w:pPr>
        <w:pStyle w:val="2"/>
        <w:bidi w:val="0"/>
        <w:jc w:val="center"/>
        <w:rPr>
          <w:rFonts w:hint="default"/>
          <w:sz w:val="40"/>
          <w:szCs w:val="18"/>
          <w:lang w:eastAsia="zh-CN"/>
        </w:rPr>
      </w:pPr>
      <w:r>
        <w:rPr>
          <w:rFonts w:hint="eastAsia"/>
          <w:sz w:val="40"/>
          <w:szCs w:val="18"/>
          <w:lang w:eastAsia="zh-CN"/>
        </w:rPr>
        <w:t>《</w:t>
      </w:r>
      <w:r>
        <w:rPr>
          <w:rFonts w:hint="eastAsia"/>
          <w:sz w:val="40"/>
          <w:szCs w:val="18"/>
          <w:lang w:val="en-US" w:eastAsia="zh-CN"/>
        </w:rPr>
        <w:t>中国共产党章程 第二章 党的组织制度</w:t>
      </w:r>
      <w:r>
        <w:rPr>
          <w:rFonts w:hint="eastAsia"/>
          <w:sz w:val="40"/>
          <w:szCs w:val="18"/>
          <w:lang w:eastAsia="zh-CN"/>
        </w:rPr>
        <w:t>》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为深入学习贯彻党的二十大精神，加强社区党员的学习教育，帮助党员提高政治素质，引导社区党员坚定不移听党话、跟党走。12月4日，天域蓝湾社区开展学习《中国共产党章程 第二章 党的组织制度》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活动中，社区书记丁雪带领大家一起学习《中国共产党章程 第二章 党的组织制度》，加深对党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章理论内涵和精神实质的理解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丁书记强调，党员要全心全意为人民服务，要坚定理想信念，增强党性，严格党的组织生活，要密切联系群众，经常了解群众对党员、党的工作的批评和意见，维护好群众的正当权利和利益，自觉做学习贯彻宣传党章的忠实践行者，在生产、工作、学习和社会生活中起到先锋模范作用。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4dafbce133ee68e94a0df77d72bb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afbce133ee68e94a0df77d72bbd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dd07f574dad1c1b2abfaf425ed07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07f574dad1c1b2abfaf425ed07e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C997398"/>
    <w:rsid w:val="0CE570CB"/>
    <w:rsid w:val="0E65500C"/>
    <w:rsid w:val="1EF75B26"/>
    <w:rsid w:val="23B16832"/>
    <w:rsid w:val="25C0437D"/>
    <w:rsid w:val="30D90C46"/>
    <w:rsid w:val="33BA5DBF"/>
    <w:rsid w:val="392A67E5"/>
    <w:rsid w:val="48444321"/>
    <w:rsid w:val="507E77BA"/>
    <w:rsid w:val="50D22E63"/>
    <w:rsid w:val="635F1BD1"/>
    <w:rsid w:val="64994927"/>
    <w:rsid w:val="68C5738A"/>
    <w:rsid w:val="6F3B4F5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autoRedefine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11</TotalTime>
  <ScaleCrop>false</ScaleCrop>
  <LinksUpToDate>false</LinksUpToDate>
  <CharactersWithSpaces>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2024-01-04T07:28:04Z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6E1022BFA3B549C59C75A145D984E953_12</vt:lpwstr>
  </property>
</Properties>
</file>