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社区补选居民委员会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选举公告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(第一号)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根据《中华人民共和国城市居民委员会组织法》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《河西街道补选社区居民委员会成员工作方案》，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经居民代表会议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表决同意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，成立了补选社区居民委员会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成员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选举委员会，负责组织和主持本次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补选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居民委员会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成员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的选举工作，现将名单公布如下：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  任：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金燕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成  员：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杨晶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于丽莉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社区居民对选举委员会成员名单如有不同意见，可在名单公布之日起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日内向居民委员会提出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680" w:firstLineChars="11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680" w:firstLineChars="11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3680" w:firstLineChars="11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永茂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社区居民选举委员会（公章）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480" w:firstLineChars="14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-2009775</wp:posOffset>
                </wp:positionH>
                <wp:positionV relativeFrom="paragraph">
                  <wp:posOffset>62865</wp:posOffset>
                </wp:positionV>
                <wp:extent cx="161925" cy="447675"/>
                <wp:effectExtent l="4445" t="4445" r="5080" b="5080"/>
                <wp:wrapNone/>
                <wp:docPr id="1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619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flip:x y;margin-left:-158.25pt;margin-top:4.95pt;height:35.25pt;width:12.75pt;z-index:-251657216;mso-width-relative:page;mso-height-relative:page;" fillcolor="#FFFFFF" filled="t" stroked="t" coordsize="21600,21600" o:gfxdata="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Dbh4vZAAAACgEAAA8AAAAAAAAAAQAgAAAAIgAAAGRy&#10;cy9kb3ducmV2LnhtbFBLAQIUABQAAAAIAIdO4kCLrfeIBAIAADE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社区补选居民委员会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选举公告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号)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根据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《河西街道补选社区居民委员会成员工作方案》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要求，经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19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日居民代表会议讨论决定，我社区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此次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补选社区居民委员会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主任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人，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副主任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人，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委员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人，共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请居民互相转告，并按此职位和职数的规定，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差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额提名候选人。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特此公告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1600" w:firstLineChars="5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永茂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社区居民选举委员会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（公章）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3520" w:firstLineChars="11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社区补选居民委员会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选举公告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(第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号)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根据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《河西街道补选社区居民委员会成员工作方案》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要求，我社区第十届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补选社区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居民委员会正式选举日为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日。请居民互相转告。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特此公告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永茂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社区居民选举委员会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（公章）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    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社区补选居民委员会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选举公告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（第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四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现将登记确认参加本届居民委员会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成员补选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选举的居民名单公布如下，如有错漏，请于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日前向居民选举委员会提出。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方军生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宋秀梅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方强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王文娟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刘小晋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陈蒙川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崔凯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张凤彬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刘雪梅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胡胜伟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孙淑云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庞立新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梁太红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梁起鹏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郗德福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逯遥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吴乌云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焦大伟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孟宪宇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刘淑英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李颖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刘颖杰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靳喜峰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张凤荣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杨艺卓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杨雨苍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张玉理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刘岳鹏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龚丽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马巴根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郑晓云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张宏亮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乌仁其木格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董平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何金朋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冯翠云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付崇智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王思淼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李立东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时振环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杨静茹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张翠芳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王俊刚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唐秋园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包丽娜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纪国柱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张桂兰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纪红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纪伟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王桂莉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段德才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王颖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陈禹同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于梓莎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林玉福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赵修英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杨家玮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杨家旭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高洪波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金丽红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贾英禹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包洪注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王玉丽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包云翔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程立君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张丽颖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马书霞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齐云楠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廖雪聪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罗亮亮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李洪彬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张玉华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李东东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袁宝库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王影兰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胡志勇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王世光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苏玉莲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张建国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王利敏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张晓昌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海丽红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张海洋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尹超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尹建民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郝丽娇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赵志豪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秦乌云格日乐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王成军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董英卓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秦向玉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杜金金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王秀英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杜凤友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刘晓宇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张雪霞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崔晓明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程建国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云士玉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张明会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赵立东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任晓红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刘玉英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柳金华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张玉山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胡玉丽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张俊勉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董泽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金梦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刘玉兰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温秀秀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李宝玉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王小华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朱治辉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刘志达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刘秀华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陶铁柱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刘文坤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梁丽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刘凤军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刘君霞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徐晓娟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张亚珍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董健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刘云龙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王宏宇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王齐迪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尹兴荣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陈桂花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董思琦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谷海峰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陈立辉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高全利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马丽梅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王建国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李淑芝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陈鹤意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苏日娜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邹思佳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姬二红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吴淑杰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宋立波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李文兴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韩津华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马翠明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王淑琴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雷楠楠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赵伟龙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刘盛乐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王亚伦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田静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孙立东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孙占武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王淑娟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姜永良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李颖懿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纪桂君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高洪雨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张金凤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于涟漪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于苗苗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陶淑花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张云层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王红丽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贾溪溪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刘箭飞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潘刚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闫建慧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潘昊男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姜畔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史春杰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窦玉军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刘文军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梁志琴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崔耀光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周淑范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韩建宇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李秀英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李乃德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王章西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韩国利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韩亮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胡凤平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冯海宇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冯海南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吕文庆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乌日根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白海林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于秀琴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白扬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杜修金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李淑华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宋风东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陆延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白沙日那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曹清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曹晓峰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邵成华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海玉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张传孺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张家伟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邢艳霞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李阳阳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刘雪冰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崔海洋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穆彦明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侯爱萍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苏万芳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马海英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孙文奇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王淑兰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李红梅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汪玲玲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张国才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赵敬泽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徐友民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王海龙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张洪韬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姜魁贤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王惠兰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耿世磊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杜云龙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刘素华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路亚洲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李艳芳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岳连国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魏彩虹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于德友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陈淑英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沈子鹏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沈占平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陈丽娟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燕凤芝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李长福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沈淑芝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王玉贤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张磊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金燕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何艳杰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周英哲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陆云龙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王志民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杨晶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于丽莉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2560" w:firstLineChars="800"/>
        <w:jc w:val="righ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永茂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社区居民选举委员会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（公章）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righ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   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社区补选居民委员会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选举公告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（第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五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根据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《河西街道补选社区居民委员会成员工作方案》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要求，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下列同志为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此次补选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社区居委会成员初步候选人，名单公布如下：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主任初步候选人：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金燕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、贾溪溪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委员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初步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候选人：于丽莉、杨晶、李立东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永茂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社区居民选举委员会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（公章）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    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26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社区补选居民委员会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选举公告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（第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六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经居民代表会议选举，按照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差额选举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的原则，确定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此次补选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居民委员会成员正式候选人，名单如下：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主任正式候选人：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金燕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、贾溪溪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委员正式候选人：于丽莉、杨晶、李立东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永茂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社区居民选举委员会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（公章）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   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社区补选居民委员会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选举公告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（第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七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经选举委员会研究决定，本届居民委员会正式选举在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永茂社区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设立中心会场，召开选举大会，具体投票时间定为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时至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时，过时不再接受投票。请登记参加选举的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民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eastAsia="zh-CN"/>
        </w:rPr>
        <w:t>代表</w:t>
      </w: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相互转告，安排好时间，持选民证（办理委托票者请持委托书和选民证），准时参加投票。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5280" w:firstLineChars="16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5280" w:firstLineChars="16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5280" w:firstLineChars="16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5280" w:firstLineChars="165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2560" w:firstLineChars="8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永茂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社区居民选举委员会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（公章）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  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社区补选居民委员会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选举公告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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（第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eastAsia="zh-CN"/>
        </w:rPr>
        <w:t>八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依照《中华人民共和国城市居民委员会组织法》的有关规定，经本社区登记参加选举的居民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代表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投票选举，下列同志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当选为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补选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居民委员会主任、委员：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主  任：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金燕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委  员：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杨晶、于丽莉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  <w:t>特此公告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ind w:firstLine="1920" w:firstLineChars="6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河西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街道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永茂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社区居民选举委员会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（公章）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 w:line="560" w:lineRule="exac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                      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zNWU5ZTdmZTExZTZjMmFiYTYwOTE3MTQwN2MifQ=="/>
  </w:docVars>
  <w:rsids>
    <w:rsidRoot w:val="002571A6"/>
    <w:rsid w:val="0004618E"/>
    <w:rsid w:val="000F31F4"/>
    <w:rsid w:val="002571A6"/>
    <w:rsid w:val="00601D33"/>
    <w:rsid w:val="0069753A"/>
    <w:rsid w:val="007569C7"/>
    <w:rsid w:val="0081554A"/>
    <w:rsid w:val="009E445E"/>
    <w:rsid w:val="00A35886"/>
    <w:rsid w:val="00B5477B"/>
    <w:rsid w:val="00CD1821"/>
    <w:rsid w:val="00D9688C"/>
    <w:rsid w:val="071A6CAF"/>
    <w:rsid w:val="0D0E115E"/>
    <w:rsid w:val="14032F05"/>
    <w:rsid w:val="1D7F01CC"/>
    <w:rsid w:val="2D830986"/>
    <w:rsid w:val="2EA74B17"/>
    <w:rsid w:val="46B23DCD"/>
    <w:rsid w:val="49BF3E78"/>
    <w:rsid w:val="5059165D"/>
    <w:rsid w:val="51303D9A"/>
    <w:rsid w:val="58CE50FE"/>
    <w:rsid w:val="5A031FBA"/>
    <w:rsid w:val="5B492AA4"/>
    <w:rsid w:val="5C291C9D"/>
    <w:rsid w:val="60C43183"/>
    <w:rsid w:val="66D31B39"/>
    <w:rsid w:val="6B4940DB"/>
    <w:rsid w:val="7039566F"/>
    <w:rsid w:val="73850686"/>
    <w:rsid w:val="7F2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1213</Words>
  <Characters>1297</Characters>
  <Lines>13</Lines>
  <Paragraphs>3</Paragraphs>
  <TotalTime>14</TotalTime>
  <ScaleCrop>false</ScaleCrop>
  <LinksUpToDate>false</LinksUpToDate>
  <CharactersWithSpaces>1686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2018-06-19T09:35:00Z</dcterms:created>
  <dc:creator>Administrator</dc:creator>
  <cp:lastModifiedBy>吴小瓜</cp:lastModifiedBy>
  <cp:lastPrinted>2023-11-07T02:01:58Z</cp:lastPrinted>
  <dcterms:modified xsi:type="dcterms:W3CDTF">2023-11-07T02:04:45Z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E7885175D3EA4A49A1E5FDADCEE2FC71_13</vt:lpwstr>
  </property>
</Properties>
</file>