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党的二十大报告——</w:t>
      </w:r>
      <w:r>
        <w:rPr>
          <w:rFonts w:hint="eastAsia"/>
          <w:b/>
          <w:bCs/>
          <w:sz w:val="36"/>
          <w:szCs w:val="36"/>
          <w:lang w:eastAsia="zh-CN"/>
        </w:rPr>
        <w:t>促进世界和平与发展，推动构建人类命运共同体（</w:t>
      </w:r>
      <w:r>
        <w:rPr>
          <w:rFonts w:hint="eastAsia"/>
          <w:b w:val="0"/>
          <w:bCs w:val="0"/>
          <w:sz w:val="36"/>
          <w:szCs w:val="36"/>
          <w:lang w:eastAsia="zh-CN"/>
        </w:rPr>
        <w:t>党支部书记讲党课</w:t>
      </w:r>
      <w:r>
        <w:rPr>
          <w:rFonts w:hint="eastAsia"/>
          <w:b/>
          <w:bCs/>
          <w:sz w:val="36"/>
          <w:szCs w:val="36"/>
          <w:lang w:eastAsia="zh-CN"/>
        </w:rPr>
        <w:t>）</w:t>
      </w:r>
    </w:p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bookmarkStart w:id="0" w:name="_GoBack"/>
      <w:bookmarkEnd w:id="0"/>
    </w:p>
    <w:p>
      <w:pPr>
        <w:ind w:firstLine="640"/>
        <w:jc w:val="left"/>
        <w:rPr>
          <w:rFonts w:hint="eastAsia"/>
          <w:b w:val="0"/>
          <w:bCs w:val="0"/>
          <w:sz w:val="32"/>
          <w:szCs w:val="40"/>
          <w:lang w:eastAsia="zh-CN"/>
        </w:rPr>
      </w:pPr>
      <w:r>
        <w:rPr>
          <w:rFonts w:hint="eastAsia"/>
          <w:b w:val="0"/>
          <w:bCs w:val="0"/>
          <w:sz w:val="32"/>
          <w:szCs w:val="40"/>
          <w:lang w:eastAsia="zh-CN"/>
        </w:rPr>
        <w:t>2023年10月20日，由党支部书记孙立波主持：学习党的二十大报告，中国始终坚持维护世界和平，促进共同发展的外交政策宗旨，致力于推动构建人类命运共同体。</w:t>
      </w:r>
    </w:p>
    <w:p>
      <w:pPr>
        <w:ind w:firstLine="640"/>
        <w:jc w:val="left"/>
        <w:rPr>
          <w:rFonts w:hint="eastAsia"/>
          <w:b w:val="0"/>
          <w:bCs w:val="0"/>
          <w:sz w:val="32"/>
          <w:szCs w:val="40"/>
          <w:lang w:eastAsia="zh-CN"/>
        </w:rPr>
      </w:pPr>
      <w:r>
        <w:rPr>
          <w:rFonts w:hint="eastAsia"/>
          <w:b w:val="0"/>
          <w:bCs w:val="0"/>
          <w:sz w:val="32"/>
          <w:szCs w:val="40"/>
          <w:lang w:eastAsia="zh-CN"/>
        </w:rPr>
        <w:t>习近平在报告中指出，中国坚定奉行独立自主的和平外交政策，始终根据事情本身的是非曲直决定自己的立场和政策，维护国际关系基本准则，维护国际公平正义，坚决反对一切形式的霸权主义和强权政治，反对冷战思维，反对干涉别国内政，反对搞双重标准。中国永远不称霸、永远不搞扩张。</w:t>
      </w:r>
    </w:p>
    <w:p>
      <w:pPr>
        <w:ind w:firstLine="640"/>
        <w:jc w:val="left"/>
        <w:rPr>
          <w:rFonts w:hint="eastAsia"/>
          <w:b w:val="0"/>
          <w:bCs w:val="0"/>
          <w:sz w:val="32"/>
          <w:szCs w:val="40"/>
          <w:lang w:eastAsia="zh-CN"/>
        </w:rPr>
      </w:pPr>
      <w:r>
        <w:rPr>
          <w:rFonts w:hint="eastAsia"/>
          <w:b w:val="0"/>
          <w:bCs w:val="0"/>
          <w:sz w:val="32"/>
          <w:szCs w:val="40"/>
          <w:lang w:eastAsia="zh-CN"/>
        </w:rPr>
        <w:t>习近平在报告中指出，中国坚持在和平共处五项原则基础上同各国发展友好合作，推动构建新型国际关系，深化拓展平等、开放、合作的全球伙伴关系，致力于扩大同各国利益的汇合点。促进大国协调和良性互动，推动构建和平共处、总体稳定、均衡发展的大国关系格局。坚持亲诚惠容和与邻为善、以邻为伴周边外交方针，深化同周边国家友好互信和利益融合。秉持真实亲诚理念和正确义利观加强同发展中国家团结合作，维护发展中国家共同利益。</w:t>
      </w:r>
    </w:p>
    <w:p>
      <w:pPr>
        <w:ind w:firstLine="640"/>
        <w:jc w:val="left"/>
        <w:rPr>
          <w:rFonts w:hint="eastAsia"/>
          <w:b w:val="0"/>
          <w:bCs w:val="0"/>
          <w:sz w:val="32"/>
          <w:szCs w:val="40"/>
          <w:lang w:eastAsia="zh-CN"/>
        </w:rPr>
      </w:pPr>
      <w:r>
        <w:rPr>
          <w:rFonts w:hint="eastAsia"/>
          <w:b w:val="0"/>
          <w:bCs w:val="0"/>
          <w:sz w:val="32"/>
          <w:szCs w:val="40"/>
          <w:lang w:eastAsia="zh-CN"/>
        </w:rPr>
        <w:t>中国坚持对外开放的基本国策，坚定奉行互利共赢的开放战略，不断以中国新发展为世界提供新机遇，推动建设开放型世界经济，更好惠及各国人民。中国坚持经济全球化正确方向，推动贸易和投资自由化便利化，推进双边、区域和多边合作，促进国际宏观经济政策协调，共同营造有利于发展的国际环境，共同培育全球发展新动能，反对保护主义，反对“筑墙设垒”、“脱钩断链”，反对单边制裁、极限施压。中国愿加大对全球发展合作的资源投入，致力于缩小南北差距，坚定支持和帮助广大发展中国家加快发展。</w:t>
      </w:r>
    </w:p>
    <w:p>
      <w:pPr>
        <w:ind w:firstLine="640"/>
        <w:jc w:val="left"/>
        <w:rPr>
          <w:rFonts w:hint="eastAsia"/>
          <w:b w:val="0"/>
          <w:bCs w:val="0"/>
          <w:sz w:val="32"/>
          <w:szCs w:val="40"/>
          <w:lang w:eastAsia="zh-CN"/>
        </w:rPr>
      </w:pPr>
      <w:r>
        <w:rPr>
          <w:rFonts w:hint="eastAsia"/>
          <w:b w:val="0"/>
          <w:bCs w:val="0"/>
          <w:sz w:val="32"/>
          <w:szCs w:val="40"/>
          <w:lang w:eastAsia="zh-CN"/>
        </w:rPr>
        <w:t>中国积极参与全球治理体系改革和建设，践行共商共建共享的全球治理观，坚持真正的多边主义，推进国际关系民主化，推动全球治理朝着更加公正合理的方向发展。</w:t>
      </w:r>
    </w:p>
    <w:p>
      <w:pPr>
        <w:ind w:firstLine="640"/>
        <w:jc w:val="left"/>
        <w:rPr>
          <w:rFonts w:hint="eastAsia"/>
          <w:b w:val="0"/>
          <w:bCs w:val="0"/>
          <w:sz w:val="32"/>
          <w:szCs w:val="40"/>
          <w:lang w:eastAsia="zh-CN"/>
        </w:rPr>
      </w:pPr>
      <w:r>
        <w:rPr>
          <w:rFonts w:hint="eastAsia"/>
          <w:b w:val="0"/>
          <w:bCs w:val="0"/>
          <w:sz w:val="32"/>
          <w:szCs w:val="40"/>
          <w:lang w:eastAsia="zh-CN"/>
        </w:rPr>
        <w:t>习近平在报告中表示，中国提出了全球发展倡议、全球安全倡议，愿同国际社会一道努力落实。我们真诚呼吁，世界各国弘扬和平、发展、公平、正义、民主、自由的全人类共同价值，促进各国人民相知相亲，尊重世界文明多样性，以文明交流超越文明隔阂、文明互鉴超越文明冲突、文明共存超越文明优越，共同应对各种全球性挑战。中国人民愿同世界人民携手开创人类更加美好的未来。</w:t>
      </w:r>
    </w:p>
    <w:p>
      <w:pPr>
        <w:jc w:val="left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drawing>
          <wp:inline distT="0" distB="0" distL="114300" distR="114300">
            <wp:extent cx="5316220" cy="3298190"/>
            <wp:effectExtent l="0" t="0" r="0" b="0"/>
            <wp:docPr id="1" name="图片 1" descr="72b58a0c8d39f4bfaa41d0b7119b9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2b58a0c8d39f4bfaa41d0b7119b91d"/>
                    <pic:cNvPicPr>
                      <a:picLocks noChangeAspect="1"/>
                    </pic:cNvPicPr>
                  </pic:nvPicPr>
                  <pic:blipFill>
                    <a:blip r:embed="rId4"/>
                    <a:srcRect t="17280"/>
                    <a:stretch>
                      <a:fillRect/>
                    </a:stretch>
                  </pic:blipFill>
                  <pic:spPr>
                    <a:xfrm>
                      <a:off x="0" y="0"/>
                      <a:ext cx="5316220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3" w:firstLineChars="200"/>
        <w:jc w:val="both"/>
        <w:rPr>
          <w:rFonts w:hint="eastAsia"/>
          <w:b/>
          <w:bCs/>
          <w:sz w:val="32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YmQzMDNhOTg1ZWZiM2M0YmIyOTM3ZWUwNjMyYTQifQ=="/>
  </w:docVars>
  <w:rsids>
    <w:rsidRoot w:val="00000000"/>
    <w:rsid w:val="043A35D9"/>
    <w:rsid w:val="07E028D5"/>
    <w:rsid w:val="1230601B"/>
    <w:rsid w:val="13CF5B60"/>
    <w:rsid w:val="1F642E60"/>
    <w:rsid w:val="26AC0ACC"/>
    <w:rsid w:val="3AAF1923"/>
    <w:rsid w:val="46DC3AA0"/>
    <w:rsid w:val="4C9170DB"/>
    <w:rsid w:val="4FBB6D28"/>
    <w:rsid w:val="5B7C71A8"/>
    <w:rsid w:val="7C2275ED"/>
    <w:rsid w:val="7D51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2023-12-20T11:09:00Z</dcterms:created>
  <dc:creator>Administrator</dc:creator>
  <cp:lastModifiedBy>゛      佳         </cp:lastModifiedBy>
  <dcterms:modified xsi:type="dcterms:W3CDTF">2024-01-02T03:32:39Z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48AE679E86B9457E9E054A81A6A627BB_12</vt:lpwstr>
  </property>
</Properties>
</file>