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after="0" w:line="7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2023</w:t>
      </w:r>
      <w:r>
        <w:rPr>
          <w:rFonts w:hint="default" w:ascii="Times New Roman" w:hAnsi="Times New Roman" w:eastAsia="方正小标宋简体" w:cs="Times New Roman"/>
          <w:color w:val="000000"/>
          <w:kern w:val="0"/>
          <w:sz w:val="44"/>
          <w:szCs w:val="44"/>
          <w:lang w:val="en-US" w:eastAsia="zh-CN" w:bidi="ar"/>
        </w:rPr>
        <w:t>年度抓基层党建工作述职报告</w:t>
      </w:r>
    </w:p>
    <w:p>
      <w:pPr>
        <w:pStyle w:val="6"/>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Times New Roman" w:hAnsi="Times New Roman" w:eastAsia="微软雅黑" w:cs="Times New Roman"/>
          <w:kern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楷体简体" w:cs="Times New Roman"/>
          <w:kern w:val="0"/>
          <w:sz w:val="32"/>
          <w:szCs w:val="32"/>
          <w:lang w:val="en-US" w:eastAsia="zh-CN"/>
        </w:rPr>
      </w:pPr>
      <w:r>
        <w:rPr>
          <w:rFonts w:hint="eastAsia" w:ascii="Times New Roman" w:hAnsi="Times New Roman" w:eastAsia="方正楷体简体" w:cs="Times New Roman"/>
          <w:kern w:val="0"/>
          <w:sz w:val="32"/>
          <w:szCs w:val="32"/>
          <w:lang w:val="en-US" w:eastAsia="zh-CN"/>
        </w:rPr>
        <w:t>湛路村党支部书记  聂会书</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Times New Roman" w:hAnsi="Times New Roman" w:eastAsia="方正楷体简体" w:cs="Times New Roman"/>
          <w:b w:val="0"/>
          <w:sz w:val="32"/>
          <w:szCs w:val="32"/>
          <w:lang w:val="en-US" w:eastAsia="zh-CN" w:bidi="ar-SA"/>
        </w:rPr>
      </w:pPr>
      <w:r>
        <w:rPr>
          <w:rFonts w:hint="eastAsia" w:ascii="Times New Roman" w:hAnsi="Times New Roman" w:eastAsia="方正楷体简体" w:cs="Times New Roman"/>
          <w:b w:val="0"/>
          <w:sz w:val="32"/>
          <w:szCs w:val="32"/>
          <w:lang w:val="en-US" w:eastAsia="zh-CN" w:bidi="ar-SA"/>
        </w:rPr>
        <w:t>（2023年12月22日）</w:t>
      </w:r>
    </w:p>
    <w:p>
      <w:pPr>
        <w:pStyle w:val="6"/>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Times New Roman" w:hAnsi="Times New Roman" w:eastAsia="微软雅黑" w:cs="Times New Roman"/>
          <w:kern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按照会议安排，现将一年来抓党建工作情况述职如下：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黑体简体" w:cs="Times New Roman"/>
          <w:kern w:val="0"/>
          <w:sz w:val="32"/>
          <w:szCs w:val="32"/>
          <w:lang w:val="en-US" w:eastAsia="zh-CN"/>
        </w:rPr>
      </w:pPr>
      <w:r>
        <w:rPr>
          <w:rFonts w:hint="eastAsia" w:ascii="Times New Roman" w:hAnsi="Times New Roman" w:eastAsia="方正黑体简体" w:cs="Times New Roman"/>
          <w:kern w:val="0"/>
          <w:sz w:val="32"/>
          <w:szCs w:val="32"/>
          <w:lang w:val="en-US" w:eastAsia="zh-CN"/>
        </w:rPr>
        <w:t>一、履职情况</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简体" w:cs="Times New Roman"/>
          <w:kern w:val="2"/>
          <w:sz w:val="32"/>
          <w:szCs w:val="32"/>
          <w:highlight w:val="none"/>
          <w:u w:val="single"/>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start="2"/>
          <w:cols w:space="425" w:num="1"/>
          <w:docGrid w:type="lines" w:linePitch="312" w:charSpace="0"/>
        </w:sectPr>
      </w:pPr>
      <w:r>
        <w:rPr>
          <w:rFonts w:hint="eastAsia" w:ascii="Times New Roman" w:hAnsi="Times New Roman" w:eastAsia="方正楷体简体" w:cs="Times New Roman"/>
          <w:b/>
          <w:bCs/>
          <w:kern w:val="0"/>
          <w:sz w:val="32"/>
          <w:szCs w:val="32"/>
          <w:lang w:val="en-US" w:eastAsia="zh-CN"/>
        </w:rPr>
        <w:t>（一）深化理论学习，提升思想建设水平。</w:t>
      </w:r>
      <w:r>
        <w:rPr>
          <w:rFonts w:hint="eastAsia" w:ascii="Times New Roman" w:hAnsi="Times New Roman" w:eastAsia="方正仿宋简体" w:cs="Times New Roman"/>
          <w:b/>
          <w:bCs/>
          <w:kern w:val="2"/>
          <w:sz w:val="32"/>
          <w:szCs w:val="32"/>
          <w:highlight w:val="none"/>
          <w:lang w:val="en-US" w:eastAsia="zh-CN"/>
        </w:rPr>
        <w:t>一是</w:t>
      </w:r>
      <w:r>
        <w:rPr>
          <w:rFonts w:hint="eastAsia" w:ascii="Times New Roman" w:hAnsi="Times New Roman" w:eastAsia="方正仿宋简体" w:cs="Times New Roman"/>
          <w:kern w:val="2"/>
          <w:sz w:val="32"/>
          <w:szCs w:val="32"/>
          <w:highlight w:val="none"/>
          <w:lang w:val="en-US" w:eastAsia="zh-CN"/>
        </w:rPr>
        <w:t>全面加强学习，组织党员干部深入贯彻习近平新时代中国特色社会主义思想和党的二十大精神，组织党员集中学习党员4次、两委成员集中学习10次，</w:t>
      </w:r>
      <w:r>
        <w:rPr>
          <w:rFonts w:hint="eastAsia" w:ascii="Times New Roman" w:hAnsi="Times New Roman" w:eastAsia="方正仿宋简体" w:cs="Times New Roman"/>
          <w:kern w:val="2"/>
          <w:sz w:val="32"/>
          <w:szCs w:val="32"/>
          <w:highlight w:val="none"/>
          <w:u w:val="none"/>
          <w:lang w:val="en-US" w:eastAsia="zh-CN"/>
        </w:rPr>
        <w:t>坚持建设理论武装、持续学习型党支部</w:t>
      </w:r>
      <w:r>
        <w:rPr>
          <w:rFonts w:hint="eastAsia" w:ascii="Times New Roman" w:hAnsi="Times New Roman" w:eastAsia="方正仿宋简体" w:cs="Times New Roman"/>
          <w:kern w:val="2"/>
          <w:sz w:val="32"/>
          <w:szCs w:val="32"/>
          <w:highlight w:val="none"/>
          <w:lang w:val="en-US" w:eastAsia="zh-CN"/>
        </w:rPr>
        <w:t>，引导广大党员干部坚定理想信念、增强“四个意识”牢固树立政治底线和法律红线，</w:t>
      </w:r>
      <w:r>
        <w:rPr>
          <w:rFonts w:hint="eastAsia" w:ascii="Times New Roman" w:hAnsi="Times New Roman" w:eastAsia="方正仿宋简体" w:cs="Times New Roman"/>
          <w:kern w:val="2"/>
          <w:sz w:val="32"/>
          <w:szCs w:val="32"/>
          <w:highlight w:val="none"/>
          <w:u w:val="none"/>
          <w:lang w:val="en-US" w:eastAsia="zh-CN"/>
        </w:rPr>
        <w:t>切实筑牢对党忠诚的政治灵魂和思想根基</w:t>
      </w:r>
      <w:r>
        <w:rPr>
          <w:rFonts w:hint="eastAsia" w:ascii="Times New Roman" w:hAnsi="Times New Roman" w:eastAsia="方正仿宋简体" w:cs="Times New Roman"/>
          <w:kern w:val="2"/>
          <w:sz w:val="32"/>
          <w:szCs w:val="32"/>
          <w:highlight w:val="none"/>
          <w:lang w:val="en-US" w:eastAsia="zh-CN"/>
        </w:rPr>
        <w:t>。</w:t>
      </w:r>
      <w:r>
        <w:rPr>
          <w:rFonts w:hint="eastAsia" w:ascii="Times New Roman" w:hAnsi="Times New Roman" w:eastAsia="方正仿宋简体" w:cs="Times New Roman"/>
          <w:b/>
          <w:bCs/>
          <w:kern w:val="2"/>
          <w:sz w:val="32"/>
          <w:szCs w:val="32"/>
          <w:highlight w:val="none"/>
          <w:lang w:val="en-US" w:eastAsia="zh-CN"/>
        </w:rPr>
        <w:t>二是</w:t>
      </w:r>
      <w:r>
        <w:rPr>
          <w:rFonts w:hint="eastAsia" w:ascii="Times New Roman" w:hAnsi="Times New Roman" w:eastAsia="方正仿宋简体" w:cs="Times New Roman"/>
          <w:kern w:val="2"/>
          <w:sz w:val="32"/>
          <w:szCs w:val="32"/>
          <w:highlight w:val="none"/>
          <w:lang w:val="en-US" w:eastAsia="zh-CN"/>
        </w:rPr>
        <w:t>强化意识形态工作，</w:t>
      </w:r>
      <w:r>
        <w:rPr>
          <w:rFonts w:hint="eastAsia" w:ascii="Times New Roman" w:hAnsi="Times New Roman" w:eastAsia="方正仿宋简体" w:cs="Times New Roman"/>
          <w:kern w:val="2"/>
          <w:sz w:val="32"/>
          <w:szCs w:val="32"/>
          <w:highlight w:val="none"/>
          <w:u w:val="none"/>
          <w:lang w:val="en-US" w:eastAsia="zh-CN"/>
        </w:rPr>
        <w:t>牢牢把握意识形态工作主动权，</w:t>
      </w:r>
      <w:r>
        <w:rPr>
          <w:rFonts w:hint="eastAsia" w:ascii="Times New Roman" w:hAnsi="Times New Roman" w:eastAsia="方正仿宋简体" w:cs="Times New Roman"/>
          <w:kern w:val="2"/>
          <w:sz w:val="32"/>
          <w:szCs w:val="32"/>
          <w:highlight w:val="none"/>
          <w:u w:val="none"/>
          <w:lang w:val="en-US" w:eastAsia="zh-CN"/>
        </w:rPr>
        <w:t>充</w:t>
      </w:r>
      <w:r>
        <w:rPr>
          <w:rFonts w:hint="eastAsia" w:ascii="Times New Roman" w:hAnsi="Times New Roman" w:eastAsia="方正仿宋简体" w:cs="Times New Roman"/>
          <w:kern w:val="2"/>
          <w:sz w:val="32"/>
          <w:szCs w:val="32"/>
          <w:highlight w:val="none"/>
          <w:lang w:val="en-US" w:eastAsia="zh-CN"/>
        </w:rPr>
        <w:t>分利用党支部活动阵地，</w:t>
      </w:r>
      <w:r>
        <w:rPr>
          <w:rFonts w:hint="eastAsia" w:ascii="Times New Roman" w:hAnsi="Times New Roman" w:eastAsia="方正仿宋简体" w:cs="Times New Roman"/>
          <w:kern w:val="2"/>
          <w:sz w:val="32"/>
          <w:szCs w:val="32"/>
          <w:highlight w:val="none"/>
          <w:u w:val="none"/>
          <w:lang w:val="en-US" w:eastAsia="zh-CN"/>
        </w:rPr>
        <w:t>加强主流舆论教育引导，</w:t>
      </w:r>
      <w:r>
        <w:rPr>
          <w:rFonts w:hint="eastAsia" w:ascii="Times New Roman" w:hAnsi="Times New Roman" w:eastAsia="方正仿宋简体" w:cs="Times New Roman"/>
          <w:kern w:val="2"/>
          <w:sz w:val="32"/>
          <w:szCs w:val="32"/>
          <w:highlight w:val="none"/>
          <w:lang w:val="en-US" w:eastAsia="zh-CN"/>
        </w:rPr>
        <w:t>利用大广播微信群转发意识形态文章2次，宗教活动场所检查1次，通过各类宣传形式加强广大村民“四德教育”。</w:t>
      </w:r>
      <w:r>
        <w:rPr>
          <w:rFonts w:hint="eastAsia" w:ascii="Times New Roman" w:hAnsi="Times New Roman" w:eastAsia="方正仿宋简体" w:cs="Times New Roman"/>
          <w:b/>
          <w:bCs/>
          <w:kern w:val="2"/>
          <w:sz w:val="32"/>
          <w:szCs w:val="32"/>
          <w:highlight w:val="none"/>
          <w:lang w:val="en-US" w:eastAsia="zh-CN"/>
        </w:rPr>
        <w:t>三是</w:t>
      </w:r>
      <w:r>
        <w:rPr>
          <w:rFonts w:hint="eastAsia" w:ascii="Times New Roman" w:hAnsi="Times New Roman" w:eastAsia="方正仿宋简体" w:cs="Times New Roman"/>
          <w:kern w:val="2"/>
          <w:sz w:val="32"/>
          <w:szCs w:val="32"/>
          <w:highlight w:val="none"/>
          <w:lang w:val="en-US" w:eastAsia="zh-CN"/>
        </w:rPr>
        <w:t>主题教育走深走实。主题教育召开以来主题教育工作推进会2次，发放书籍38本，微信推送学习材料，开展自学、线上学习。开展集中学习9次，党员大会学习4次、召开支部委会学习5次，支部书记讲党课1次。</w:t>
      </w:r>
      <w:r>
        <w:rPr>
          <w:rFonts w:hint="eastAsia" w:ascii="Times New Roman" w:hAnsi="Times New Roman" w:eastAsia="方正仿宋简体" w:cs="Times New Roman"/>
          <w:kern w:val="2"/>
          <w:sz w:val="32"/>
          <w:szCs w:val="32"/>
          <w:highlight w:val="none"/>
          <w:u w:val="none"/>
          <w:lang w:val="en-US" w:eastAsia="zh-CN"/>
        </w:rPr>
        <w:t>特别是组织党员干部观看自治区党史和地方研究室主任杜铁鑫以</w:t>
      </w:r>
      <w:r>
        <w:rPr>
          <w:rFonts w:hint="eastAsia" w:ascii="Times New Roman" w:hAnsi="Times New Roman" w:eastAsia="方正仿宋简体" w:cs="Times New Roman"/>
          <w:kern w:val="2"/>
          <w:sz w:val="32"/>
          <w:szCs w:val="32"/>
          <w:highlight w:val="none"/>
          <w:lang w:val="en-US" w:eastAsia="zh-CN"/>
        </w:rPr>
        <w:t>深刻理解内蒙古的“五个事实和道理”为主题党课</w:t>
      </w:r>
      <w:r>
        <w:rPr>
          <w:rFonts w:hint="eastAsia" w:ascii="Times New Roman" w:hAnsi="Times New Roman" w:eastAsia="方正仿宋简体" w:cs="Times New Roman"/>
          <w:kern w:val="2"/>
          <w:sz w:val="32"/>
          <w:szCs w:val="32"/>
          <w:highlight w:val="none"/>
          <w:u w:val="none"/>
          <w:lang w:val="en-US" w:eastAsia="zh-CN"/>
        </w:rPr>
        <w:t>使广大党员干部很受</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简体" w:cs="Times New Roman"/>
          <w:kern w:val="2"/>
          <w:sz w:val="32"/>
          <w:szCs w:val="32"/>
          <w:highlight w:val="none"/>
          <w:lang w:val="en-US" w:eastAsia="zh-CN"/>
        </w:rPr>
      </w:pPr>
      <w:r>
        <w:rPr>
          <w:rFonts w:hint="eastAsia" w:ascii="Times New Roman" w:hAnsi="Times New Roman" w:eastAsia="方正仿宋简体" w:cs="Times New Roman"/>
          <w:kern w:val="2"/>
          <w:sz w:val="32"/>
          <w:szCs w:val="32"/>
          <w:highlight w:val="none"/>
          <w:u w:val="none"/>
          <w:lang w:val="en-US" w:eastAsia="zh-CN"/>
        </w:rPr>
        <w:t>启发，</w:t>
      </w:r>
      <w:r>
        <w:rPr>
          <w:rFonts w:hint="eastAsia" w:ascii="Times New Roman" w:hAnsi="Times New Roman" w:eastAsia="方正仿宋简体" w:cs="Times New Roman"/>
          <w:kern w:val="2"/>
          <w:sz w:val="32"/>
          <w:szCs w:val="32"/>
          <w:highlight w:val="none"/>
          <w:lang w:val="en-US" w:eastAsia="zh-CN"/>
        </w:rPr>
        <w:t>激起广大党员干部感党恩、听党话、跟党走的热情。设立党员示范岗1个，成立以支部书记为队长的党员突击队1个，开展志愿服务2次。党组织检视问题6条，党员检视问题6条，推行销号管理，现已整改完3条，正在整改3条。通过主题教育学习，极大增强了党员干部干事创业积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楷体简体" w:cs="Times New Roman"/>
          <w:b/>
          <w:bCs/>
          <w:kern w:val="0"/>
          <w:sz w:val="32"/>
          <w:szCs w:val="32"/>
          <w:lang w:val="en-US" w:eastAsia="zh-CN"/>
        </w:rPr>
        <w:t>（二）深化制度落实，提升党组织建设水平。</w:t>
      </w:r>
      <w:r>
        <w:rPr>
          <w:rFonts w:hint="eastAsia" w:ascii="Times New Roman" w:hAnsi="Times New Roman" w:eastAsia="方正仿宋简体" w:cs="Times New Roman"/>
          <w:b/>
          <w:bCs/>
          <w:kern w:val="2"/>
          <w:sz w:val="32"/>
          <w:szCs w:val="32"/>
          <w:highlight w:val="none"/>
          <w:lang w:val="en-US" w:eastAsia="zh-CN"/>
        </w:rPr>
        <w:t>一是</w:t>
      </w:r>
      <w:r>
        <w:rPr>
          <w:rFonts w:hint="eastAsia" w:ascii="Times New Roman" w:hAnsi="Times New Roman" w:eastAsia="方正仿宋简体" w:cs="Times New Roman"/>
          <w:kern w:val="2"/>
          <w:sz w:val="32"/>
          <w:szCs w:val="32"/>
          <w:highlight w:val="none"/>
          <w:lang w:val="en-US" w:eastAsia="zh-CN"/>
        </w:rPr>
        <w:t>严格执行“三会一课”制度，召开党员大会五次、支委会八次，书记讲党课四次，听党课一次。</w:t>
      </w:r>
      <w:r>
        <w:rPr>
          <w:rFonts w:hint="eastAsia" w:ascii="Times New Roman" w:hAnsi="Times New Roman" w:eastAsia="方正仿宋简体" w:cs="Times New Roman"/>
          <w:b/>
          <w:bCs/>
          <w:kern w:val="2"/>
          <w:sz w:val="32"/>
          <w:szCs w:val="32"/>
          <w:highlight w:val="none"/>
          <w:lang w:val="en-US" w:eastAsia="zh-CN"/>
        </w:rPr>
        <w:t>二是</w:t>
      </w:r>
      <w:r>
        <w:rPr>
          <w:rFonts w:hint="eastAsia" w:ascii="Times New Roman" w:hAnsi="Times New Roman" w:eastAsia="方正仿宋简体" w:cs="Times New Roman"/>
          <w:kern w:val="2"/>
          <w:sz w:val="32"/>
          <w:szCs w:val="32"/>
          <w:highlight w:val="none"/>
          <w:lang w:val="en-US" w:eastAsia="zh-CN"/>
        </w:rPr>
        <w:t>认真落实“1241”工作机制，坚持每季度召开一次党建工作专题会议，党建工作按自部署。</w:t>
      </w:r>
      <w:r>
        <w:rPr>
          <w:rFonts w:hint="eastAsia" w:ascii="Times New Roman" w:hAnsi="Times New Roman" w:eastAsia="方正仿宋简体" w:cs="Times New Roman"/>
          <w:b/>
          <w:bCs/>
          <w:kern w:val="2"/>
          <w:sz w:val="32"/>
          <w:szCs w:val="32"/>
          <w:highlight w:val="none"/>
          <w:u w:val="none"/>
          <w:lang w:val="en-US" w:eastAsia="zh-CN"/>
        </w:rPr>
        <w:t>三是</w:t>
      </w:r>
      <w:r>
        <w:rPr>
          <w:rFonts w:hint="eastAsia" w:ascii="Times New Roman" w:hAnsi="Times New Roman" w:eastAsia="方正仿宋简体" w:cs="Times New Roman"/>
          <w:b w:val="0"/>
          <w:bCs w:val="0"/>
          <w:kern w:val="2"/>
          <w:sz w:val="32"/>
          <w:szCs w:val="32"/>
          <w:highlight w:val="none"/>
          <w:u w:val="none"/>
          <w:lang w:val="en-US" w:eastAsia="zh-CN"/>
        </w:rPr>
        <w:t>严格落实意识形态工作责任制，开展意识形态阵地排查整改1轮</w:t>
      </w:r>
      <w:r>
        <w:rPr>
          <w:rFonts w:hint="eastAsia" w:ascii="Times New Roman" w:hAnsi="Times New Roman" w:eastAsia="方正仿宋简体" w:cs="Times New Roman"/>
          <w:b/>
          <w:bCs/>
          <w:kern w:val="2"/>
          <w:sz w:val="32"/>
          <w:szCs w:val="32"/>
          <w:highlight w:val="none"/>
          <w:u w:val="none"/>
          <w:lang w:val="en-US" w:eastAsia="zh-CN"/>
        </w:rPr>
        <w:t>。四是</w:t>
      </w:r>
      <w:r>
        <w:rPr>
          <w:rFonts w:hint="eastAsia" w:ascii="Times New Roman" w:hAnsi="Times New Roman" w:eastAsia="方正仿宋简体" w:cs="Times New Roman"/>
          <w:kern w:val="2"/>
          <w:sz w:val="32"/>
          <w:szCs w:val="32"/>
          <w:highlight w:val="none"/>
          <w:u w:val="none"/>
          <w:lang w:val="en-US" w:eastAsia="zh-CN"/>
        </w:rPr>
        <w:t>加强党员教育管理，对党员实行“积分化”规范管理，坚持每个季度对党员积分情况评比一次，极大调动了党员参加党组织活动积极性。</w:t>
      </w:r>
      <w:r>
        <w:rPr>
          <w:rFonts w:hint="eastAsia" w:ascii="Times New Roman" w:hAnsi="Times New Roman" w:eastAsia="方正仿宋简体" w:cs="Times New Roman"/>
          <w:b/>
          <w:bCs/>
          <w:kern w:val="2"/>
          <w:sz w:val="32"/>
          <w:szCs w:val="32"/>
          <w:highlight w:val="none"/>
          <w:lang w:val="en-US" w:eastAsia="zh-CN"/>
        </w:rPr>
        <w:t>五是</w:t>
      </w:r>
      <w:r>
        <w:rPr>
          <w:rFonts w:hint="eastAsia" w:ascii="Times New Roman" w:hAnsi="Times New Roman" w:eastAsia="方正仿宋简体" w:cs="Times New Roman"/>
          <w:kern w:val="2"/>
          <w:sz w:val="32"/>
          <w:szCs w:val="32"/>
          <w:highlight w:val="none"/>
          <w:lang w:val="en-US" w:eastAsia="zh-CN"/>
        </w:rPr>
        <w:t>认真执行党员固定活动日制度，先后组织开展了“我是党员，我在前，义务除冰雪”“争当模范共产党员”和“七一不忘初心永远跟党走”等主题实践活动。</w:t>
      </w:r>
      <w:r>
        <w:rPr>
          <w:rFonts w:hint="eastAsia" w:ascii="Times New Roman" w:hAnsi="Times New Roman" w:eastAsia="方正仿宋简体" w:cs="Times New Roman"/>
          <w:b/>
          <w:bCs/>
          <w:kern w:val="2"/>
          <w:sz w:val="32"/>
          <w:szCs w:val="32"/>
          <w:highlight w:val="none"/>
          <w:lang w:val="en-US" w:eastAsia="zh-CN"/>
        </w:rPr>
        <w:t>六是</w:t>
      </w:r>
      <w:r>
        <w:rPr>
          <w:rFonts w:hint="eastAsia" w:ascii="Times New Roman" w:hAnsi="Times New Roman" w:eastAsia="方正仿宋简体" w:cs="Times New Roman"/>
          <w:kern w:val="2"/>
          <w:sz w:val="32"/>
          <w:szCs w:val="32"/>
          <w:highlight w:val="none"/>
          <w:lang w:val="en-US" w:eastAsia="zh-CN"/>
        </w:rPr>
        <w:t>积极抓好党员发展工作，本年度预备党员转正一名。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Times New Roman" w:hAnsi="Times New Roman" w:eastAsia="方正楷体简体" w:cs="Times New Roman"/>
          <w:b/>
          <w:bCs/>
          <w:kern w:val="0"/>
          <w:sz w:val="32"/>
          <w:szCs w:val="32"/>
          <w:lang w:val="en-US" w:eastAsia="zh-CN"/>
        </w:rPr>
        <w:t>（三）“乡村振兴”战略得到落实。</w:t>
      </w:r>
      <w:r>
        <w:rPr>
          <w:rFonts w:hint="eastAsia" w:ascii="Times New Roman" w:hAnsi="Times New Roman" w:eastAsia="方正仿宋简体" w:cs="Times New Roman"/>
          <w:kern w:val="2"/>
          <w:sz w:val="32"/>
          <w:szCs w:val="32"/>
          <w:highlight w:val="none"/>
          <w:lang w:val="en-US" w:eastAsia="zh-CN"/>
        </w:rPr>
        <w:t>乡村振兴，产业发展是支撑。</w:t>
      </w:r>
      <w:r>
        <w:rPr>
          <w:rFonts w:hint="eastAsia" w:ascii="Times New Roman" w:hAnsi="Times New Roman" w:eastAsia="方正仿宋简体" w:cs="Times New Roman"/>
          <w:kern w:val="2"/>
          <w:sz w:val="32"/>
          <w:szCs w:val="32"/>
          <w:highlight w:val="none"/>
          <w:u w:val="none"/>
          <w:lang w:val="en-US" w:eastAsia="zh-CN"/>
        </w:rPr>
        <w:t>我村牢牢把握发展绿色生态现代化农业的大方向，以促进农民持续增收为目标，大力调整产业种植结构，立足城边优势顺应市场形势，</w:t>
      </w:r>
      <w:r>
        <w:rPr>
          <w:rFonts w:hint="eastAsia" w:ascii="Times New Roman" w:hAnsi="Times New Roman" w:eastAsia="方正仿宋简体" w:cs="Times New Roman"/>
          <w:kern w:val="2"/>
          <w:sz w:val="32"/>
          <w:szCs w:val="32"/>
          <w:highlight w:val="none"/>
          <w:u w:val="none"/>
          <w:lang w:val="en-US" w:eastAsia="zh-CN"/>
        </w:rPr>
        <w:t>积极</w:t>
      </w:r>
      <w:r>
        <w:rPr>
          <w:rFonts w:hint="eastAsia" w:ascii="Times New Roman" w:hAnsi="Times New Roman" w:eastAsia="方正仿宋简体" w:cs="Times New Roman"/>
          <w:kern w:val="2"/>
          <w:sz w:val="32"/>
          <w:szCs w:val="32"/>
          <w:highlight w:val="none"/>
          <w:lang w:val="en-US" w:eastAsia="zh-CN"/>
        </w:rPr>
        <w:t>发展特色经济作物种植，2023年农业合作社流转土地1000多亩。种植鲜椒600多亩、种植圆葱200多亩、种植大葱100多亩。在合作社带动下种露地瓜菜400多亩，经济效益非常可观。2023年养羊5户计800只、养牛25户计900多头、养鸡户2户计30000只。2023年常年劳动输出达1000人次。</w:t>
      </w:r>
      <w:r>
        <w:rPr>
          <w:rFonts w:hint="eastAsia" w:ascii="Times New Roman" w:hAnsi="Times New Roman" w:eastAsia="方正仿宋简体" w:cs="Times New Roman"/>
          <w:kern w:val="2"/>
          <w:sz w:val="32"/>
          <w:szCs w:val="32"/>
          <w:highlight w:val="none"/>
          <w:u w:val="none"/>
          <w:lang w:val="en-US" w:eastAsia="zh-CN"/>
        </w:rPr>
        <w:t>突出产业发展、推动村民致富的步伐。</w:t>
      </w:r>
      <w:r>
        <w:rPr>
          <w:rFonts w:hint="eastAsia" w:ascii="Times New Roman" w:hAnsi="Times New Roman" w:eastAsia="方正仿宋简体" w:cs="Times New Roman"/>
          <w:kern w:val="2"/>
          <w:sz w:val="32"/>
          <w:szCs w:val="32"/>
          <w:highlight w:val="none"/>
          <w:u w:val="none"/>
          <w:lang w:val="en-US" w:eastAsia="zh-CN"/>
        </w:rPr>
        <w:t xml:space="preserve">  </w:t>
      </w:r>
      <w:r>
        <w:rPr>
          <w:rFonts w:hint="eastAsia" w:ascii="Times New Roman" w:hAnsi="Times New Roman" w:eastAsia="方正仿宋简体" w:cs="Times New Roman"/>
          <w:kern w:val="2"/>
          <w:sz w:val="32"/>
          <w:szCs w:val="32"/>
          <w:highlight w:val="none"/>
          <w:lang w:val="en-US" w:eastAsia="zh-CN"/>
        </w:rPr>
        <w:t xml:space="preserve">         </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kern w:val="2"/>
          <w:sz w:val="32"/>
          <w:szCs w:val="32"/>
          <w:highlight w:val="none"/>
          <w:lang w:val="en-US" w:eastAsia="zh-CN"/>
        </w:rPr>
      </w:pPr>
      <w:r>
        <w:rPr>
          <w:rFonts w:hint="eastAsia" w:ascii="仿宋" w:hAnsi="仿宋" w:eastAsia="仿宋" w:cs="仿宋"/>
          <w:b w:val="0"/>
          <w:bCs w:val="0"/>
          <w:sz w:val="32"/>
          <w:szCs w:val="32"/>
          <w:lang w:val="en-US" w:eastAsia="zh-CN"/>
        </w:rPr>
        <w:t xml:space="preserve">    </w:t>
      </w:r>
      <w:r>
        <w:rPr>
          <w:rFonts w:hint="eastAsia" w:ascii="Times New Roman" w:hAnsi="Times New Roman" w:eastAsia="方正楷体简体" w:cs="Times New Roman"/>
          <w:b/>
          <w:bCs/>
          <w:kern w:val="0"/>
          <w:sz w:val="32"/>
          <w:szCs w:val="32"/>
          <w:lang w:val="en-US" w:eastAsia="zh-CN"/>
        </w:rPr>
        <w:t>（四）履职尽责，认真落实党风廉政建设责任制。</w:t>
      </w:r>
      <w:r>
        <w:rPr>
          <w:rFonts w:hint="eastAsia" w:ascii="Times New Roman" w:hAnsi="Times New Roman" w:eastAsia="方正仿宋简体" w:cs="Times New Roman"/>
          <w:b/>
          <w:bCs/>
          <w:kern w:val="2"/>
          <w:sz w:val="32"/>
          <w:szCs w:val="32"/>
          <w:highlight w:val="none"/>
          <w:lang w:val="en-US" w:eastAsia="zh-CN"/>
        </w:rPr>
        <w:t>一是</w:t>
      </w:r>
      <w:r>
        <w:rPr>
          <w:rFonts w:hint="eastAsia" w:ascii="Times New Roman" w:hAnsi="Times New Roman" w:eastAsia="方正仿宋简体" w:cs="Times New Roman"/>
          <w:kern w:val="2"/>
          <w:sz w:val="32"/>
          <w:szCs w:val="32"/>
          <w:highlight w:val="none"/>
          <w:lang w:val="en-US" w:eastAsia="zh-CN"/>
        </w:rPr>
        <w:t>教育党员干部勤于自省，严守纪律，坚守清正廉洁本色，召开党风廉政教育会一次。</w:t>
      </w:r>
      <w:r>
        <w:rPr>
          <w:rFonts w:hint="eastAsia" w:ascii="Times New Roman" w:hAnsi="Times New Roman" w:eastAsia="方正仿宋简体" w:cs="Times New Roman"/>
          <w:b/>
          <w:bCs/>
          <w:kern w:val="2"/>
          <w:sz w:val="32"/>
          <w:szCs w:val="32"/>
          <w:highlight w:val="none"/>
          <w:lang w:val="en-US" w:eastAsia="zh-CN"/>
        </w:rPr>
        <w:t>二是</w:t>
      </w:r>
      <w:r>
        <w:rPr>
          <w:rFonts w:hint="eastAsia" w:ascii="Times New Roman" w:hAnsi="Times New Roman" w:eastAsia="方正仿宋简体" w:cs="Times New Roman"/>
          <w:kern w:val="2"/>
          <w:sz w:val="32"/>
          <w:szCs w:val="32"/>
          <w:highlight w:val="none"/>
          <w:lang w:val="en-US" w:eastAsia="zh-CN"/>
        </w:rPr>
        <w:t>强化监督管理，认真落实“三务公开”制度，做到按季度及时公开。</w:t>
      </w:r>
      <w:r>
        <w:rPr>
          <w:rFonts w:hint="eastAsia" w:ascii="Times New Roman" w:hAnsi="Times New Roman" w:eastAsia="方正仿宋简体" w:cs="Times New Roman"/>
          <w:b/>
          <w:bCs/>
          <w:kern w:val="2"/>
          <w:sz w:val="32"/>
          <w:szCs w:val="32"/>
          <w:highlight w:val="none"/>
          <w:lang w:val="en-US" w:eastAsia="zh-CN"/>
        </w:rPr>
        <w:t>三是</w:t>
      </w:r>
      <w:r>
        <w:rPr>
          <w:rFonts w:hint="eastAsia" w:ascii="Times New Roman" w:hAnsi="Times New Roman" w:eastAsia="方正仿宋简体" w:cs="Times New Roman"/>
          <w:kern w:val="2"/>
          <w:sz w:val="32"/>
          <w:szCs w:val="32"/>
          <w:highlight w:val="none"/>
          <w:lang w:val="en-US" w:eastAsia="zh-CN"/>
        </w:rPr>
        <w:t>村级重要事项和大额财务支出全部走“四议两公开”工作流程，主动接受党内外群众监督，实行民主决策，阳光运行。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楷体简体" w:cs="Times New Roman"/>
          <w:b/>
          <w:bCs/>
          <w:kern w:val="0"/>
          <w:sz w:val="32"/>
          <w:szCs w:val="32"/>
          <w:lang w:val="en-US" w:eastAsia="zh-CN"/>
        </w:rPr>
        <w:t>（五）干事创业办实事。</w:t>
      </w:r>
      <w:r>
        <w:rPr>
          <w:rFonts w:hint="eastAsia" w:ascii="Times New Roman" w:hAnsi="Times New Roman" w:eastAsia="方正仿宋简体" w:cs="Times New Roman"/>
          <w:b/>
          <w:bCs/>
          <w:kern w:val="2"/>
          <w:sz w:val="32"/>
          <w:szCs w:val="32"/>
          <w:highlight w:val="none"/>
          <w:lang w:val="en-US" w:eastAsia="zh-CN"/>
        </w:rPr>
        <w:t>一是</w:t>
      </w:r>
      <w:bookmarkStart w:id="0" w:name="_GoBack"/>
      <w:r>
        <w:rPr>
          <w:rFonts w:hint="eastAsia" w:ascii="Times New Roman" w:hAnsi="Times New Roman" w:eastAsia="方正仿宋简体" w:cs="Times New Roman"/>
          <w:kern w:val="2"/>
          <w:sz w:val="32"/>
          <w:szCs w:val="32"/>
          <w:highlight w:val="none"/>
          <w:u w:val="none"/>
          <w:lang w:val="en-US" w:eastAsia="zh-CN"/>
        </w:rPr>
        <w:t>带领班子成员经过两三年的努力，</w:t>
      </w:r>
      <w:r>
        <w:rPr>
          <w:rFonts w:hint="eastAsia" w:ascii="Times New Roman" w:hAnsi="Times New Roman" w:eastAsia="方正仿宋简体" w:cs="Times New Roman"/>
          <w:kern w:val="2"/>
          <w:sz w:val="32"/>
          <w:szCs w:val="32"/>
          <w:highlight w:val="none"/>
          <w:u w:val="none"/>
          <w:lang w:val="en-US" w:eastAsia="zh-CN"/>
        </w:rPr>
        <w:t>湛路墓园终于落成，骨灰寄存堂已建成完毕，建设墓穴500余座，现迁坟墓200余</w:t>
      </w:r>
      <w:bookmarkEnd w:id="0"/>
      <w:r>
        <w:rPr>
          <w:rFonts w:hint="eastAsia" w:ascii="Times New Roman" w:hAnsi="Times New Roman" w:eastAsia="方正仿宋简体" w:cs="Times New Roman"/>
          <w:kern w:val="2"/>
          <w:sz w:val="32"/>
          <w:szCs w:val="32"/>
          <w:highlight w:val="none"/>
          <w:lang w:val="en-US" w:eastAsia="zh-CN"/>
        </w:rPr>
        <w:t>户，受到村民好评。</w:t>
      </w:r>
      <w:r>
        <w:rPr>
          <w:rFonts w:hint="eastAsia" w:ascii="Times New Roman" w:hAnsi="Times New Roman" w:eastAsia="方正仿宋简体" w:cs="Times New Roman"/>
          <w:b/>
          <w:bCs/>
          <w:kern w:val="2"/>
          <w:sz w:val="32"/>
          <w:szCs w:val="32"/>
          <w:highlight w:val="none"/>
          <w:lang w:val="en-US" w:eastAsia="zh-CN"/>
        </w:rPr>
        <w:t>二是</w:t>
      </w:r>
      <w:r>
        <w:rPr>
          <w:rFonts w:hint="eastAsia" w:ascii="Times New Roman" w:hAnsi="Times New Roman" w:eastAsia="方正仿宋简体" w:cs="Times New Roman"/>
          <w:kern w:val="2"/>
          <w:sz w:val="32"/>
          <w:szCs w:val="32"/>
          <w:highlight w:val="none"/>
          <w:lang w:val="en-US" w:eastAsia="zh-CN"/>
        </w:rPr>
        <w:t>在2022年厕所改造40户的基础上今年又改造10户，一次验收合格，全部正常使用。</w:t>
      </w:r>
      <w:r>
        <w:rPr>
          <w:rFonts w:hint="eastAsia" w:ascii="Times New Roman" w:hAnsi="Times New Roman" w:eastAsia="方正仿宋简体" w:cs="Times New Roman"/>
          <w:b/>
          <w:bCs/>
          <w:kern w:val="2"/>
          <w:sz w:val="32"/>
          <w:szCs w:val="32"/>
          <w:highlight w:val="none"/>
          <w:lang w:val="en-US" w:eastAsia="zh-CN"/>
        </w:rPr>
        <w:t>三是</w:t>
      </w:r>
      <w:r>
        <w:rPr>
          <w:rFonts w:hint="eastAsia" w:ascii="Times New Roman" w:hAnsi="Times New Roman" w:eastAsia="方正仿宋简体" w:cs="Times New Roman"/>
          <w:kern w:val="2"/>
          <w:sz w:val="32"/>
          <w:szCs w:val="32"/>
          <w:highlight w:val="none"/>
          <w:lang w:val="en-US" w:eastAsia="zh-CN"/>
        </w:rPr>
        <w:t>积极争取上级“一事一议”奖补项目75万元修建通往养殖小区柏油路900米，水泥路380米高标准完成。争取乡村振兴衔接资金90万修建通往墓园南北两侧水泥路1220米。</w:t>
      </w:r>
      <w:r>
        <w:rPr>
          <w:rFonts w:hint="eastAsia" w:ascii="Times New Roman" w:hAnsi="Times New Roman" w:eastAsia="方正仿宋简体" w:cs="Times New Roman"/>
          <w:b/>
          <w:bCs/>
          <w:kern w:val="2"/>
          <w:sz w:val="32"/>
          <w:szCs w:val="32"/>
          <w:highlight w:val="none"/>
          <w:lang w:val="en-US" w:eastAsia="zh-CN"/>
        </w:rPr>
        <w:t>四是</w:t>
      </w:r>
      <w:r>
        <w:rPr>
          <w:rFonts w:hint="eastAsia" w:ascii="Times New Roman" w:hAnsi="Times New Roman" w:eastAsia="方正仿宋简体" w:cs="Times New Roman"/>
          <w:kern w:val="2"/>
          <w:sz w:val="32"/>
          <w:szCs w:val="32"/>
          <w:highlight w:val="none"/>
          <w:lang w:val="en-US" w:eastAsia="zh-CN"/>
        </w:rPr>
        <w:t>两委班子成员带领村民清理街道积雪，雇用铲车5台，钩机1台利用3天时间将全村2条主路9条街道全部清理完毕，大大方便村民出行。</w:t>
      </w:r>
      <w:r>
        <w:rPr>
          <w:rFonts w:hint="eastAsia" w:ascii="Times New Roman" w:hAnsi="Times New Roman" w:eastAsia="方正仿宋简体" w:cs="Times New Roman"/>
          <w:b/>
          <w:bCs/>
          <w:kern w:val="2"/>
          <w:sz w:val="32"/>
          <w:szCs w:val="32"/>
          <w:highlight w:val="none"/>
          <w:lang w:val="en-US" w:eastAsia="zh-CN"/>
        </w:rPr>
        <w:t>五是</w:t>
      </w:r>
      <w:r>
        <w:rPr>
          <w:rFonts w:hint="eastAsia" w:ascii="Times New Roman" w:hAnsi="Times New Roman" w:eastAsia="方正仿宋简体" w:cs="Times New Roman"/>
          <w:kern w:val="2"/>
          <w:sz w:val="32"/>
          <w:szCs w:val="32"/>
          <w:highlight w:val="none"/>
          <w:lang w:val="en-US" w:eastAsia="zh-CN"/>
        </w:rPr>
        <w:t>民生保障工作，积极配合上级部门做好低保申请，“五保”供养和重残人员申报工作，便民上门服务，为年老和行动不便的残疾人做好城乡居民养老认证、医疗保险的申报和资金缴费工作。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楷体简体" w:cs="Times New Roman"/>
          <w:b/>
          <w:bCs/>
          <w:kern w:val="0"/>
          <w:sz w:val="32"/>
          <w:szCs w:val="32"/>
          <w:lang w:val="en-US" w:eastAsia="zh-CN"/>
        </w:rPr>
        <w:t>（六）积极壮大集体经济。</w:t>
      </w:r>
      <w:r>
        <w:rPr>
          <w:rFonts w:hint="eastAsia" w:ascii="Times New Roman" w:hAnsi="Times New Roman" w:eastAsia="方正仿宋简体" w:cs="Times New Roman"/>
          <w:kern w:val="2"/>
          <w:sz w:val="32"/>
          <w:szCs w:val="32"/>
          <w:highlight w:val="none"/>
          <w:lang w:val="en-US" w:eastAsia="zh-CN"/>
        </w:rPr>
        <w:t>年初召开村两委班子会议，认真学习外地发展经济收入先进经验，制定了2023年壮大村集体经济实施方案。通过班子成员积极努力工作，截至现在本年度集体经济收入超过年预定12万元目标。具体收入情况：</w:t>
      </w:r>
      <w:r>
        <w:rPr>
          <w:rFonts w:hint="eastAsia" w:ascii="Times New Roman" w:hAnsi="Times New Roman" w:eastAsia="方正仿宋简体" w:cs="Times New Roman"/>
          <w:b/>
          <w:bCs/>
          <w:kern w:val="2"/>
          <w:sz w:val="32"/>
          <w:szCs w:val="32"/>
          <w:highlight w:val="none"/>
          <w:lang w:val="en-US" w:eastAsia="zh-CN"/>
        </w:rPr>
        <w:t>一是</w:t>
      </w:r>
      <w:r>
        <w:rPr>
          <w:rFonts w:hint="eastAsia" w:ascii="Times New Roman" w:hAnsi="Times New Roman" w:eastAsia="方正仿宋简体" w:cs="Times New Roman"/>
          <w:kern w:val="2"/>
          <w:sz w:val="32"/>
          <w:szCs w:val="32"/>
          <w:highlight w:val="none"/>
          <w:lang w:val="en-US" w:eastAsia="zh-CN"/>
        </w:rPr>
        <w:t>招商引资在旧坟地建设墓园，村集体收取管理费（每年五万元）逐年提升标准。</w:t>
      </w:r>
      <w:r>
        <w:rPr>
          <w:rFonts w:hint="eastAsia" w:ascii="Times New Roman" w:hAnsi="Times New Roman" w:eastAsia="方正仿宋简体" w:cs="Times New Roman"/>
          <w:b/>
          <w:bCs/>
          <w:kern w:val="2"/>
          <w:sz w:val="32"/>
          <w:szCs w:val="32"/>
          <w:highlight w:val="none"/>
          <w:lang w:val="en-US" w:eastAsia="zh-CN"/>
        </w:rPr>
        <w:t>二是</w:t>
      </w:r>
      <w:r>
        <w:rPr>
          <w:rFonts w:hint="eastAsia" w:ascii="Times New Roman" w:hAnsi="Times New Roman" w:eastAsia="方正仿宋简体" w:cs="Times New Roman"/>
          <w:kern w:val="2"/>
          <w:sz w:val="32"/>
          <w:szCs w:val="32"/>
          <w:highlight w:val="none"/>
          <w:lang w:val="en-US" w:eastAsia="zh-CN"/>
        </w:rPr>
        <w:t>土地流转费收取。</w:t>
      </w:r>
      <w:r>
        <w:rPr>
          <w:rFonts w:hint="eastAsia" w:ascii="Times New Roman" w:hAnsi="Times New Roman" w:eastAsia="方正仿宋简体" w:cs="Times New Roman"/>
          <w:b/>
          <w:bCs/>
          <w:kern w:val="2"/>
          <w:sz w:val="32"/>
          <w:szCs w:val="32"/>
          <w:highlight w:val="none"/>
          <w:lang w:val="en-US" w:eastAsia="zh-CN"/>
        </w:rPr>
        <w:t>三是</w:t>
      </w:r>
      <w:r>
        <w:rPr>
          <w:rFonts w:hint="eastAsia" w:ascii="Times New Roman" w:hAnsi="Times New Roman" w:eastAsia="方正仿宋简体" w:cs="Times New Roman"/>
          <w:kern w:val="2"/>
          <w:sz w:val="32"/>
          <w:szCs w:val="32"/>
          <w:highlight w:val="none"/>
          <w:lang w:val="en-US" w:eastAsia="zh-CN"/>
        </w:rPr>
        <w:t>机动地对外承包费收取，现在已收入20万元整。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黑体简体" w:cs="Times New Roman"/>
          <w:kern w:val="0"/>
          <w:sz w:val="32"/>
          <w:szCs w:val="32"/>
          <w:lang w:val="en-US" w:eastAsia="zh-CN"/>
        </w:rPr>
      </w:pPr>
      <w:r>
        <w:rPr>
          <w:rFonts w:hint="eastAsia" w:ascii="Times New Roman" w:hAnsi="Times New Roman" w:eastAsia="方正黑体简体" w:cs="Times New Roman"/>
          <w:kern w:val="0"/>
          <w:sz w:val="32"/>
          <w:szCs w:val="32"/>
          <w:lang w:val="en-US" w:eastAsia="zh-CN"/>
        </w:rPr>
        <w:t>二、存在问题及原因剖析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楷体简体" w:cs="Times New Roman"/>
          <w:b/>
          <w:bCs/>
          <w:kern w:val="0"/>
          <w:sz w:val="32"/>
          <w:szCs w:val="32"/>
          <w:lang w:val="en-US" w:eastAsia="zh-CN"/>
        </w:rPr>
        <w:t>（一）存在问题：</w:t>
      </w:r>
      <w:r>
        <w:rPr>
          <w:rFonts w:hint="eastAsia" w:ascii="Times New Roman" w:hAnsi="Times New Roman" w:eastAsia="方正仿宋简体" w:cs="Times New Roman"/>
          <w:b/>
          <w:bCs/>
          <w:kern w:val="2"/>
          <w:sz w:val="32"/>
          <w:szCs w:val="32"/>
          <w:highlight w:val="none"/>
          <w:lang w:val="en-US" w:eastAsia="zh-CN"/>
        </w:rPr>
        <w:t>一是</w:t>
      </w:r>
      <w:r>
        <w:rPr>
          <w:rFonts w:hint="eastAsia" w:ascii="Times New Roman" w:hAnsi="Times New Roman" w:eastAsia="方正仿宋简体" w:cs="Times New Roman"/>
          <w:kern w:val="2"/>
          <w:sz w:val="32"/>
          <w:szCs w:val="32"/>
          <w:highlight w:val="none"/>
          <w:lang w:val="en-US" w:eastAsia="zh-CN"/>
        </w:rPr>
        <w:t>抓党建创新方法不足、缺乏有效的工作载体。</w:t>
      </w:r>
      <w:r>
        <w:rPr>
          <w:rFonts w:hint="eastAsia" w:ascii="Times New Roman" w:hAnsi="Times New Roman" w:eastAsia="方正仿宋简体" w:cs="Times New Roman"/>
          <w:b/>
          <w:bCs/>
          <w:kern w:val="2"/>
          <w:sz w:val="32"/>
          <w:szCs w:val="32"/>
          <w:highlight w:val="none"/>
          <w:lang w:val="en-US" w:eastAsia="zh-CN"/>
        </w:rPr>
        <w:t>二是</w:t>
      </w:r>
      <w:r>
        <w:rPr>
          <w:rFonts w:hint="eastAsia" w:ascii="Times New Roman" w:hAnsi="Times New Roman" w:eastAsia="方正仿宋简体" w:cs="Times New Roman"/>
          <w:kern w:val="2"/>
          <w:sz w:val="32"/>
          <w:szCs w:val="32"/>
          <w:highlight w:val="none"/>
          <w:lang w:val="en-US" w:eastAsia="zh-CN"/>
        </w:rPr>
        <w:t>发展壮大村集体经济思路少。</w:t>
      </w:r>
      <w:r>
        <w:rPr>
          <w:rFonts w:hint="eastAsia" w:ascii="Times New Roman" w:hAnsi="Times New Roman" w:eastAsia="方正仿宋简体" w:cs="Times New Roman"/>
          <w:b/>
          <w:bCs/>
          <w:kern w:val="2"/>
          <w:sz w:val="32"/>
          <w:szCs w:val="32"/>
          <w:highlight w:val="none"/>
          <w:lang w:val="en-US" w:eastAsia="zh-CN"/>
        </w:rPr>
        <w:t>三是</w:t>
      </w:r>
      <w:r>
        <w:rPr>
          <w:rFonts w:hint="eastAsia" w:ascii="Times New Roman" w:hAnsi="Times New Roman" w:eastAsia="方正仿宋简体" w:cs="Times New Roman"/>
          <w:kern w:val="2"/>
          <w:sz w:val="32"/>
          <w:szCs w:val="32"/>
          <w:highlight w:val="none"/>
          <w:lang w:val="en-US" w:eastAsia="zh-CN"/>
        </w:rPr>
        <w:t>理论学习不到位。</w:t>
      </w:r>
      <w:r>
        <w:rPr>
          <w:rFonts w:hint="eastAsia" w:ascii="Times New Roman" w:hAnsi="Times New Roman" w:eastAsia="方正仿宋简体" w:cs="Times New Roman"/>
          <w:b/>
          <w:bCs/>
          <w:kern w:val="2"/>
          <w:sz w:val="32"/>
          <w:szCs w:val="32"/>
          <w:highlight w:val="none"/>
          <w:lang w:val="en-US" w:eastAsia="zh-CN"/>
        </w:rPr>
        <w:t>四是</w:t>
      </w:r>
      <w:r>
        <w:rPr>
          <w:rFonts w:hint="eastAsia" w:ascii="Times New Roman" w:hAnsi="Times New Roman" w:eastAsia="方正仿宋简体" w:cs="Times New Roman"/>
          <w:kern w:val="2"/>
          <w:sz w:val="32"/>
          <w:szCs w:val="32"/>
          <w:highlight w:val="none"/>
          <w:lang w:val="en-US" w:eastAsia="zh-CN"/>
        </w:rPr>
        <w:t>政治意识不过硬。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楷体简体" w:cs="Times New Roman"/>
          <w:b/>
          <w:bCs/>
          <w:kern w:val="0"/>
          <w:sz w:val="32"/>
          <w:szCs w:val="32"/>
          <w:lang w:val="en-US" w:eastAsia="zh-CN"/>
        </w:rPr>
        <w:t>（二）原因剖析：</w:t>
      </w:r>
      <w:r>
        <w:rPr>
          <w:rFonts w:hint="eastAsia" w:ascii="Times New Roman" w:hAnsi="Times New Roman" w:eastAsia="方正仿宋简体" w:cs="Times New Roman"/>
          <w:b/>
          <w:bCs/>
          <w:kern w:val="2"/>
          <w:sz w:val="32"/>
          <w:szCs w:val="32"/>
          <w:highlight w:val="none"/>
          <w:lang w:val="en-US" w:eastAsia="zh-CN"/>
        </w:rPr>
        <w:t>一是</w:t>
      </w:r>
      <w:r>
        <w:rPr>
          <w:rFonts w:hint="eastAsia" w:ascii="Times New Roman" w:hAnsi="Times New Roman" w:eastAsia="方正仿宋简体" w:cs="Times New Roman"/>
          <w:kern w:val="2"/>
          <w:sz w:val="32"/>
          <w:szCs w:val="32"/>
          <w:highlight w:val="none"/>
          <w:lang w:val="en-US" w:eastAsia="zh-CN"/>
        </w:rPr>
        <w:t>我作为支部书记对党建第一责任人认识高度不够，忙于其他工作时间多抓党建工作时间少。</w:t>
      </w:r>
      <w:r>
        <w:rPr>
          <w:rFonts w:hint="eastAsia" w:ascii="Times New Roman" w:hAnsi="Times New Roman" w:eastAsia="方正仿宋简体" w:cs="Times New Roman"/>
          <w:b/>
          <w:bCs/>
          <w:kern w:val="2"/>
          <w:sz w:val="32"/>
          <w:szCs w:val="32"/>
          <w:highlight w:val="none"/>
          <w:lang w:val="en-US" w:eastAsia="zh-CN"/>
        </w:rPr>
        <w:t>二是</w:t>
      </w:r>
      <w:r>
        <w:rPr>
          <w:rFonts w:hint="eastAsia" w:ascii="Times New Roman" w:hAnsi="Times New Roman" w:eastAsia="方正仿宋简体" w:cs="Times New Roman"/>
          <w:kern w:val="2"/>
          <w:sz w:val="32"/>
          <w:szCs w:val="32"/>
          <w:highlight w:val="none"/>
          <w:lang w:val="en-US" w:eastAsia="zh-CN"/>
        </w:rPr>
        <w:t>“两委”班子成员对壮大村集体经济办法少、能力不强。招商引资力度不够。</w:t>
      </w:r>
      <w:r>
        <w:rPr>
          <w:rFonts w:hint="eastAsia" w:ascii="Times New Roman" w:hAnsi="Times New Roman" w:eastAsia="方正仿宋简体" w:cs="Times New Roman"/>
          <w:b/>
          <w:bCs/>
          <w:kern w:val="2"/>
          <w:sz w:val="32"/>
          <w:szCs w:val="32"/>
          <w:highlight w:val="none"/>
          <w:lang w:val="en-US" w:eastAsia="zh-CN"/>
        </w:rPr>
        <w:t>三是</w:t>
      </w:r>
      <w:r>
        <w:rPr>
          <w:rFonts w:hint="eastAsia" w:ascii="Times New Roman" w:hAnsi="Times New Roman" w:eastAsia="方正仿宋简体" w:cs="Times New Roman"/>
          <w:kern w:val="2"/>
          <w:sz w:val="32"/>
          <w:szCs w:val="32"/>
          <w:highlight w:val="none"/>
          <w:lang w:val="en-US" w:eastAsia="zh-CN"/>
        </w:rPr>
        <w:t>把理论学习当作软件指标，没有处理好工作与学习的关系，没有把理论学习转化为政治意识的提高和自我素养的完善，学习兴趣不高。</w:t>
      </w:r>
      <w:r>
        <w:rPr>
          <w:rFonts w:hint="eastAsia" w:ascii="Times New Roman" w:hAnsi="Times New Roman" w:eastAsia="方正仿宋简体" w:cs="Times New Roman"/>
          <w:b/>
          <w:bCs/>
          <w:kern w:val="2"/>
          <w:sz w:val="32"/>
          <w:szCs w:val="32"/>
          <w:highlight w:val="none"/>
          <w:lang w:val="en-US" w:eastAsia="zh-CN"/>
        </w:rPr>
        <w:t>四是</w:t>
      </w:r>
      <w:r>
        <w:rPr>
          <w:rFonts w:hint="eastAsia" w:ascii="Times New Roman" w:hAnsi="Times New Roman" w:eastAsia="方正仿宋简体" w:cs="Times New Roman"/>
          <w:kern w:val="2"/>
          <w:sz w:val="32"/>
          <w:szCs w:val="32"/>
          <w:highlight w:val="none"/>
          <w:lang w:val="en-US" w:eastAsia="zh-CN"/>
        </w:rPr>
        <w:t>对党的思想路线，方针政策的理解贯彻执行不够坚定，不能做到与时俱进与提高思想政治觉悟。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黑体简体" w:cs="Times New Roman"/>
          <w:kern w:val="0"/>
          <w:sz w:val="32"/>
          <w:szCs w:val="32"/>
          <w:lang w:val="en-US" w:eastAsia="zh-CN"/>
        </w:rPr>
      </w:pPr>
      <w:r>
        <w:rPr>
          <w:rFonts w:hint="eastAsia" w:ascii="Times New Roman" w:hAnsi="Times New Roman" w:eastAsia="方正黑体简体" w:cs="Times New Roman"/>
          <w:kern w:val="0"/>
          <w:sz w:val="32"/>
          <w:szCs w:val="32"/>
          <w:lang w:val="en-US" w:eastAsia="zh-CN"/>
        </w:rPr>
        <w:t>三、下一步工作思路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仿宋简体" w:cs="Times New Roman"/>
          <w:b/>
          <w:bCs/>
          <w:kern w:val="2"/>
          <w:sz w:val="32"/>
          <w:szCs w:val="32"/>
          <w:highlight w:val="none"/>
          <w:lang w:val="en-US" w:eastAsia="zh-CN"/>
        </w:rPr>
        <w:t>一是</w:t>
      </w:r>
      <w:r>
        <w:rPr>
          <w:rFonts w:hint="eastAsia" w:ascii="Times New Roman" w:hAnsi="Times New Roman" w:eastAsia="方正仿宋简体" w:cs="Times New Roman"/>
          <w:kern w:val="2"/>
          <w:sz w:val="32"/>
          <w:szCs w:val="32"/>
          <w:highlight w:val="none"/>
          <w:lang w:val="en-US" w:eastAsia="zh-CN"/>
        </w:rPr>
        <w:t>把习近平新时代中国特色社会主义思想、党的二十大精神作为必修课，把加强党章党规学习作为基本功，要党员干部常学常新。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仿宋简体" w:cs="Times New Roman"/>
          <w:b/>
          <w:bCs/>
          <w:kern w:val="2"/>
          <w:sz w:val="32"/>
          <w:szCs w:val="32"/>
          <w:highlight w:val="none"/>
          <w:lang w:val="en-US" w:eastAsia="zh-CN"/>
        </w:rPr>
        <w:t>二是</w:t>
      </w:r>
      <w:r>
        <w:rPr>
          <w:rFonts w:hint="eastAsia" w:ascii="Times New Roman" w:hAnsi="Times New Roman" w:eastAsia="方正仿宋简体" w:cs="Times New Roman"/>
          <w:kern w:val="2"/>
          <w:sz w:val="32"/>
          <w:szCs w:val="32"/>
          <w:highlight w:val="none"/>
          <w:lang w:val="en-US" w:eastAsia="zh-CN"/>
        </w:rPr>
        <w:t>认真履行党建“第一责任人”职责，坚持从自己做好抓好党支部班子建设，坚持好对党员谈心谈话制度。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仿宋简体" w:cs="Times New Roman"/>
          <w:b/>
          <w:bCs/>
          <w:kern w:val="2"/>
          <w:sz w:val="32"/>
          <w:szCs w:val="32"/>
          <w:highlight w:val="none"/>
          <w:lang w:val="en-US" w:eastAsia="zh-CN"/>
        </w:rPr>
        <w:t>三是</w:t>
      </w:r>
      <w:r>
        <w:rPr>
          <w:rFonts w:hint="eastAsia" w:ascii="Times New Roman" w:hAnsi="Times New Roman" w:eastAsia="方正仿宋简体" w:cs="Times New Roman"/>
          <w:kern w:val="2"/>
          <w:sz w:val="32"/>
          <w:szCs w:val="32"/>
          <w:highlight w:val="none"/>
          <w:lang w:val="en-US" w:eastAsia="zh-CN"/>
        </w:rPr>
        <w:t>积极开展好创建坚强堡垒“模范”支部创建活动，力争在新一年里党建工作有更大起色。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仿宋简体" w:cs="Times New Roman"/>
          <w:b/>
          <w:bCs/>
          <w:kern w:val="2"/>
          <w:sz w:val="32"/>
          <w:szCs w:val="32"/>
          <w:highlight w:val="none"/>
          <w:lang w:val="en-US" w:eastAsia="zh-CN"/>
        </w:rPr>
        <w:t>四是</w:t>
      </w:r>
      <w:r>
        <w:rPr>
          <w:rFonts w:hint="eastAsia" w:ascii="Times New Roman" w:hAnsi="Times New Roman" w:eastAsia="方正仿宋简体" w:cs="Times New Roman"/>
          <w:kern w:val="2"/>
          <w:sz w:val="32"/>
          <w:szCs w:val="32"/>
          <w:highlight w:val="none"/>
          <w:lang w:val="en-US" w:eastAsia="zh-CN"/>
        </w:rPr>
        <w:t>积极招商引资壮大村集体经济，现已招商与通辽盛驰家具厂“联营联建”村出建设用地，商户出技术，年终按每亩1000元分红方式，壮大村集体经济。</w:t>
      </w:r>
    </w:p>
    <w:p>
      <w:pPr>
        <w:rPr>
          <w:rFonts w:hint="eastAsia"/>
          <w:lang w:val="en-US" w:eastAsia="zh-CN"/>
        </w:rPr>
      </w:pPr>
      <w:r>
        <w:rPr>
          <w:rFonts w:hint="eastAsia"/>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hint="default" w:ascii="Times New Roman" w:hAnsi="Times New Roman" w:eastAsia="方正黑体简体" w:cs="Times New Roman"/>
          <w:b w:val="0"/>
          <w:bCs w:val="0"/>
          <w:sz w:val="32"/>
          <w:szCs w:val="32"/>
          <w:highlight w:val="none"/>
          <w:lang w:val="en-US" w:eastAsia="zh-CN"/>
        </w:rPr>
      </w:pPr>
      <w:r>
        <w:rPr>
          <w:rFonts w:hint="default" w:ascii="Times New Roman" w:hAnsi="Times New Roman" w:eastAsia="方正黑体简体" w:cs="Times New Roman"/>
          <w:b w:val="0"/>
          <w:bCs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小标宋简体"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上年度点评问题整改情况报告</w:t>
      </w:r>
    </w:p>
    <w:p>
      <w:pPr>
        <w:keepNext w:val="0"/>
        <w:keepLines w:val="0"/>
        <w:pageBreakBefore w:val="0"/>
        <w:kinsoku/>
        <w:wordWrap/>
        <w:overflowPunct/>
        <w:topLinePunct w:val="0"/>
        <w:autoSpaceDE/>
        <w:autoSpaceDN/>
        <w:bidi w:val="0"/>
        <w:adjustRightInd/>
        <w:spacing w:after="0" w:line="560" w:lineRule="exact"/>
        <w:ind w:firstLine="640" w:firstLineChars="200"/>
        <w:jc w:val="both"/>
        <w:textAlignment w:val="auto"/>
        <w:rPr>
          <w:rFonts w:hint="default" w:ascii="Times New Roman" w:hAnsi="Times New Roman" w:eastAsia="方正黑体简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黑体简体" w:cs="Times New Roman"/>
          <w:b w:val="0"/>
          <w:bCs/>
          <w:kern w:val="0"/>
          <w:sz w:val="32"/>
          <w:szCs w:val="32"/>
          <w:lang w:val="en-US" w:eastAsia="zh-CN" w:bidi="ar-SA"/>
        </w:rPr>
        <w:t>一、关于“村两委班子谋划发展壮大集体经济，思路不宽，办法不多，存在等、靠、要的思想。如何催生内生动力需要深入思考谋划”的整改情况。</w:t>
      </w:r>
      <w:r>
        <w:rPr>
          <w:rFonts w:hint="eastAsia" w:ascii="Times New Roman" w:hAnsi="Times New Roman" w:eastAsia="方正仿宋简体" w:cs="Times New Roman"/>
          <w:kern w:val="2"/>
          <w:sz w:val="32"/>
          <w:szCs w:val="32"/>
          <w:highlight w:val="none"/>
          <w:lang w:val="en-US" w:eastAsia="zh-CN"/>
        </w:rPr>
        <w:t>村党支部书记多次召开两委成员会议。学习外地壮大集体经济先进经验，要求班子成员放开思路，多想办法积极招商引资。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黑体简体" w:cs="Times New Roman"/>
          <w:b w:val="0"/>
          <w:bCs/>
          <w:kern w:val="0"/>
          <w:sz w:val="32"/>
          <w:szCs w:val="32"/>
          <w:lang w:val="en-US" w:eastAsia="zh-CN" w:bidi="ar-SA"/>
        </w:rPr>
        <w:t>二、关于“党支部与温泉企业联系不紧密、没有集体增收，带村致富共驻共建作用”的整改情况。</w:t>
      </w:r>
      <w:r>
        <w:rPr>
          <w:rFonts w:hint="eastAsia" w:ascii="Times New Roman" w:hAnsi="Times New Roman" w:eastAsia="方正仿宋简体" w:cs="Times New Roman"/>
          <w:kern w:val="2"/>
          <w:sz w:val="32"/>
          <w:szCs w:val="32"/>
          <w:highlight w:val="none"/>
          <w:lang w:val="en-US" w:eastAsia="zh-CN"/>
        </w:rPr>
        <w:t>党支部与温泉企业成立联营共建组织。加深联系，解决好村民到温泉企业就业问题，给村民搭建一个致富平台。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简体" w:cs="Times New Roman"/>
          <w:kern w:val="2"/>
          <w:sz w:val="32"/>
          <w:szCs w:val="32"/>
          <w:highlight w:val="none"/>
          <w:lang w:val="en-US" w:eastAsia="zh-CN"/>
        </w:rPr>
      </w:pPr>
      <w:r>
        <w:rPr>
          <w:rFonts w:hint="eastAsia" w:ascii="Times New Roman" w:hAnsi="Times New Roman" w:eastAsia="方正黑体简体" w:cs="Times New Roman"/>
          <w:b w:val="0"/>
          <w:bCs/>
          <w:kern w:val="0"/>
          <w:sz w:val="32"/>
          <w:szCs w:val="32"/>
          <w:lang w:val="en-US" w:eastAsia="zh-CN" w:bidi="ar-SA"/>
        </w:rPr>
        <w:t>三、关于“党支部书记抓班子带队伍、促进班子团结方面还需要加强”的整改情况。</w:t>
      </w:r>
      <w:r>
        <w:rPr>
          <w:rFonts w:hint="eastAsia" w:ascii="Times New Roman" w:hAnsi="Times New Roman" w:eastAsia="方正仿宋简体" w:cs="Times New Roman"/>
          <w:kern w:val="2"/>
          <w:sz w:val="32"/>
          <w:szCs w:val="32"/>
          <w:highlight w:val="none"/>
          <w:lang w:val="en-US" w:eastAsia="zh-CN"/>
        </w:rPr>
        <w:t>支部书记本着抓班子带队伍思想，从思想上、组织上、制度上全面加强班子建设，要善于总揽全局。让每个班子成员都能扬长避短，加强团结，一道勤奋工作。</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2756535</wp:posOffset>
              </wp:positionH>
              <wp:positionV relativeFrom="paragraph">
                <wp:posOffset>-182880</wp:posOffset>
              </wp:positionV>
              <wp:extent cx="83820" cy="3289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820" cy="328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7.05pt;margin-top:-14.4pt;height:25.9pt;width:6.6pt;mso-position-horizontal-relative:margin;z-index:251659264;mso-width-relative:page;mso-height-relative:page;" filled="f" stroked="f" coordsize="21600,21600" o:gfxdata="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UnOn3ZAAAACgEAAA8AAAAAAAAAAQAgAAAAIgAAAGRycy9kb3ducmV2&#10;LnhtbFBLAQIUABQAAAAIAIdO4kD3Qy/5NAIAAGAEAAAOAAAAAAAAAAEAIAAAACgBAABkcnMvZTJv&#10;RG9jLnhtbFBLBQYAAAAABgAGAFkBAADOBQAAAAA=&#10;">
              <v:fill on="f" focussize="0,0"/>
              <v:stroke on="f" weight="0.5pt"/>
              <v:imagedata o:title=""/>
              <o:lock v:ext="edit" aspectratio="f"/>
              <v:textbox inset="0mm,0mm,0mm,0mm">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ZDNjZjUzZTVmMTc1ZjkwZjdkYzM5Mzc2NDRjZjUifQ=="/>
  </w:docVars>
  <w:rsids>
    <w:rsidRoot w:val="00000000"/>
    <w:rsid w:val="001C32B5"/>
    <w:rsid w:val="02DC646C"/>
    <w:rsid w:val="06185AD6"/>
    <w:rsid w:val="070D71EC"/>
    <w:rsid w:val="0A9E3804"/>
    <w:rsid w:val="0BE86EBE"/>
    <w:rsid w:val="0D4A10AF"/>
    <w:rsid w:val="0FE32D76"/>
    <w:rsid w:val="0FE54381"/>
    <w:rsid w:val="13E92D0B"/>
    <w:rsid w:val="14C64A14"/>
    <w:rsid w:val="17207F78"/>
    <w:rsid w:val="195E521C"/>
    <w:rsid w:val="19F911E3"/>
    <w:rsid w:val="23495239"/>
    <w:rsid w:val="25092C41"/>
    <w:rsid w:val="25B5535D"/>
    <w:rsid w:val="271E4A3F"/>
    <w:rsid w:val="29462CE1"/>
    <w:rsid w:val="2C5A3F68"/>
    <w:rsid w:val="2D79167A"/>
    <w:rsid w:val="2F577929"/>
    <w:rsid w:val="303453A3"/>
    <w:rsid w:val="3492329A"/>
    <w:rsid w:val="35AF0CA1"/>
    <w:rsid w:val="3D8C78A1"/>
    <w:rsid w:val="3EB33E60"/>
    <w:rsid w:val="3EBF0433"/>
    <w:rsid w:val="3F6525B0"/>
    <w:rsid w:val="3F982A47"/>
    <w:rsid w:val="40BB08F4"/>
    <w:rsid w:val="4229677A"/>
    <w:rsid w:val="429E5D70"/>
    <w:rsid w:val="42A62642"/>
    <w:rsid w:val="43C02747"/>
    <w:rsid w:val="453936C8"/>
    <w:rsid w:val="454A058C"/>
    <w:rsid w:val="454D25F8"/>
    <w:rsid w:val="47AD71EA"/>
    <w:rsid w:val="4994601C"/>
    <w:rsid w:val="4A9106FD"/>
    <w:rsid w:val="50434DA5"/>
    <w:rsid w:val="559573AE"/>
    <w:rsid w:val="57FA1F3C"/>
    <w:rsid w:val="587F072F"/>
    <w:rsid w:val="5A7D41A5"/>
    <w:rsid w:val="5AE81F83"/>
    <w:rsid w:val="604D6532"/>
    <w:rsid w:val="668F4079"/>
    <w:rsid w:val="67153DD5"/>
    <w:rsid w:val="68AA7AA8"/>
    <w:rsid w:val="694B201C"/>
    <w:rsid w:val="6B1B7466"/>
    <w:rsid w:val="6C8400DD"/>
    <w:rsid w:val="6D1D7E02"/>
    <w:rsid w:val="73072A45"/>
    <w:rsid w:val="7332409F"/>
    <w:rsid w:val="73363DC3"/>
    <w:rsid w:val="73A948BB"/>
    <w:rsid w:val="75393FE2"/>
    <w:rsid w:val="775A5ABC"/>
    <w:rsid w:val="795061BC"/>
    <w:rsid w:val="7A3776BE"/>
    <w:rsid w:val="7A8E2A38"/>
    <w:rsid w:val="7CAA145C"/>
    <w:rsid w:val="7F4C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hint="eastAsia" w:ascii="Arial" w:hAnsi="Arial"/>
      <w:b/>
      <w:sz w:val="32"/>
    </w:rPr>
  </w:style>
  <w:style w:type="paragraph" w:styleId="6">
    <w:name w:val="Normal Indent"/>
    <w:basedOn w:val="1"/>
    <w:next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像风一样自由1395289656</cp:lastModifiedBy>
  <cp:lastPrinted>2023-12-22T00:35:00Z</cp:lastPrinted>
  <dcterms:modified xsi:type="dcterms:W3CDTF">2023-12-29T02:02:43Z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BD9BBCE719264090B367D278C96986C8_13</vt:lpwstr>
  </property>
</Properties>
</file>