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ind w:firstLine="3092" w:firstLineChars="700"/>
        <w:jc w:val="both"/>
        <w:textAlignment w:val="auto"/>
        <w:rPr>
          <w:rFonts w:hint="eastAsia" w:ascii="宋体" w:hAnsi="宋体" w:cs="宋体"/>
          <w:b/>
          <w:bCs/>
          <w:sz w:val="48"/>
          <w:szCs w:val="48"/>
          <w:lang w:val="en-US" w:eastAsia="zh-CN"/>
        </w:rPr>
      </w:pPr>
      <w:r>
        <w:rPr>
          <w:rFonts w:hint="eastAsia" w:ascii="方正小标宋简体" w:hAnsi="方正小标宋简体" w:eastAsia="方正小标宋简体" w:cs="方正小标宋简体"/>
          <w:b/>
          <w:bCs/>
          <w:sz w:val="44"/>
          <w:szCs w:val="44"/>
          <w:lang w:val="en-US" w:eastAsia="zh-CN"/>
        </w:rPr>
        <w:t>简    报</w:t>
      </w:r>
    </w:p>
    <w:p>
      <w:pPr>
        <w:keepNext w:val="0"/>
        <w:keepLines w:val="0"/>
        <w:pageBreakBefore w:val="0"/>
        <w:widowControl w:val="0"/>
        <w:kinsoku/>
        <w:wordWrap/>
        <w:overflowPunct/>
        <w:topLinePunct w:val="0"/>
        <w:autoSpaceDE/>
        <w:autoSpaceDN/>
        <w:bidi w:val="0"/>
        <w:adjustRightInd/>
        <w:snapToGrid/>
        <w:ind w:firstLine="320" w:firstLineChars="100"/>
        <w:jc w:val="both"/>
        <w:textAlignment w:val="auto"/>
        <w:rPr>
          <w:rFonts w:hint="default" w:ascii="宋体" w:hAnsi="宋体" w:cs="宋体"/>
          <w:sz w:val="32"/>
          <w:szCs w:val="32"/>
          <w:lang w:val="en-US" w:eastAsia="zh-CN"/>
        </w:rPr>
      </w:pPr>
      <w:r>
        <w:rPr>
          <w:rFonts w:hint="eastAsia" w:ascii="方正仿宋简体" w:hAnsi="方正仿宋简体" w:eastAsia="方正仿宋简体" w:cs="方正仿宋简体"/>
          <w:sz w:val="32"/>
        </w:rPr>
        <mc:AlternateContent>
          <mc:Choice Requires="wps">
            <w:drawing>
              <wp:anchor distT="0" distB="0" distL="114300" distR="114300" simplePos="0" relativeHeight="251659264" behindDoc="0" locked="0" layoutInCell="1" allowOverlap="1">
                <wp:simplePos x="0" y="0"/>
                <wp:positionH relativeFrom="column">
                  <wp:posOffset>104775</wp:posOffset>
                </wp:positionH>
                <wp:positionV relativeFrom="paragraph">
                  <wp:posOffset>362585</wp:posOffset>
                </wp:positionV>
                <wp:extent cx="5203825" cy="17145"/>
                <wp:effectExtent l="0" t="4445" r="15875" b="6985"/>
                <wp:wrapNone/>
                <wp:docPr id="4" name="直接连接符 4"/>
                <wp:cNvGraphicFramePr/>
                <a:graphic xmlns:a="http://schemas.openxmlformats.org/drawingml/2006/main">
                  <a:graphicData uri="http://schemas.microsoft.com/office/word/2010/wordprocessingShape">
                    <wps:wsp>
                      <wps:cNvCnPr/>
                      <wps:spPr>
                        <a:xfrm flipV="1">
                          <a:off x="1247775" y="1673225"/>
                          <a:ext cx="5203825" cy="1714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y;margin-left:8.25pt;margin-top:28.55pt;height:1.35pt;width:409.75pt;z-index:251659264;mso-width-relative:page;mso-height-relative:page;" filled="f" stroked="t" coordsize="21600,21600" o:gfxdata="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HoyJ71gAAAAgBAAAPAAAAAAAAAAEAIAAAACIAAABkcnMvZG93bnJldi54bWxQ&#10;SwECFAAUAAAACACHTuJAUtFEnfkBAADLAwAADgAAAAAAAAABACAAAAAlAQAAZHJzL2Uyb0RvYy54&#10;bWxQSwUGAAAAAAYABgBZAQAAkAUAAAAA&#10;">
                <v:fill on="f" focussize="0,0"/>
                <v:stroke weight="0.5pt" color="#000000 [3200]" miterlimit="8" joinstyle="miter"/>
                <v:imagedata o:title=""/>
                <o:lock v:ext="edit" aspectratio="f"/>
              </v:line>
            </w:pict>
          </mc:Fallback>
        </mc:AlternateContent>
      </w:r>
      <w:r>
        <w:rPr>
          <w:rFonts w:hint="eastAsia" w:ascii="方正仿宋简体" w:hAnsi="方正仿宋简体" w:eastAsia="方正仿宋简体" w:cs="方正仿宋简体"/>
          <w:sz w:val="32"/>
          <w:lang w:eastAsia="zh-CN"/>
        </w:rPr>
        <w:t>益民</w:t>
      </w:r>
      <w:r>
        <w:rPr>
          <w:rFonts w:hint="eastAsia" w:ascii="方正仿宋简体" w:hAnsi="方正仿宋简体" w:eastAsia="方正仿宋简体" w:cs="方正仿宋简体"/>
          <w:sz w:val="32"/>
          <w:szCs w:val="32"/>
          <w:lang w:val="en-US" w:eastAsia="zh-CN"/>
        </w:rPr>
        <w:t xml:space="preserve">社区党支部 </w:t>
      </w:r>
      <w:r>
        <w:rPr>
          <w:rFonts w:hint="eastAsia" w:ascii="宋体" w:hAnsi="宋体" w:cs="宋体"/>
          <w:sz w:val="32"/>
          <w:szCs w:val="32"/>
          <w:lang w:val="en-US" w:eastAsia="zh-CN"/>
        </w:rPr>
        <w:t xml:space="preserve">                   </w:t>
      </w:r>
      <w:r>
        <w:rPr>
          <w:rFonts w:hint="default" w:ascii="Times New Roman" w:hAnsi="Times New Roman" w:eastAsia="方正小标宋简体" w:cs="Times New Roman"/>
          <w:sz w:val="32"/>
          <w:szCs w:val="32"/>
          <w:lang w:val="en-US" w:eastAsia="zh-CN"/>
        </w:rPr>
        <w:t>202</w:t>
      </w:r>
      <w:r>
        <w:rPr>
          <w:rFonts w:hint="eastAsia" w:ascii="Times New Roman" w:hAnsi="Times New Roman" w:eastAsia="方正小标宋简体" w:cs="Times New Roman"/>
          <w:sz w:val="32"/>
          <w:szCs w:val="32"/>
          <w:lang w:val="en-US" w:eastAsia="zh-CN"/>
        </w:rPr>
        <w:t>3</w:t>
      </w:r>
      <w:r>
        <w:rPr>
          <w:rFonts w:hint="eastAsia" w:ascii="宋体" w:hAnsi="宋体" w:cs="宋体"/>
          <w:sz w:val="32"/>
          <w:szCs w:val="32"/>
          <w:lang w:val="en-US" w:eastAsia="zh-CN"/>
        </w:rPr>
        <w:t>年10月13日</w:t>
      </w:r>
    </w:p>
    <w:p>
      <w:pPr>
        <w:ind w:firstLine="2560" w:firstLineChars="800"/>
        <w:rPr>
          <w:rFonts w:hint="eastAsia" w:ascii="方正小标宋简体" w:hAnsi="方正小标宋简体" w:eastAsia="方正小标宋简体" w:cs="方正小标宋简体"/>
          <w:sz w:val="32"/>
          <w:szCs w:val="32"/>
          <w:lang w:eastAsia="zh-CN"/>
        </w:rPr>
      </w:pPr>
      <w:r>
        <w:rPr>
          <w:rFonts w:hint="eastAsia" w:ascii="方正小标宋简体" w:hAnsi="方正小标宋简体" w:eastAsia="方正小标宋简体" w:cs="方正小标宋简体"/>
          <w:sz w:val="32"/>
          <w:szCs w:val="32"/>
          <w:lang w:eastAsia="zh-CN"/>
        </w:rPr>
        <w:t>党支部书记讲党课</w:t>
      </w:r>
    </w:p>
    <w:p>
      <w:pPr>
        <w:ind w:firstLine="600" w:firstLineChars="200"/>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为扎实深入开展主题教育，坚持把理论学习作为主题教育首要任务并贯穿始终，10月</w:t>
      </w:r>
      <w:r>
        <w:rPr>
          <w:rFonts w:hint="eastAsia" w:ascii="方正仿宋简体" w:hAnsi="方正仿宋简体" w:eastAsia="方正仿宋简体" w:cs="方正仿宋简体"/>
          <w:sz w:val="30"/>
          <w:szCs w:val="30"/>
          <w:lang w:val="en-US" w:eastAsia="zh-CN"/>
        </w:rPr>
        <w:t>13</w:t>
      </w:r>
      <w:r>
        <w:rPr>
          <w:rFonts w:hint="eastAsia" w:ascii="方正仿宋简体" w:hAnsi="方正仿宋简体" w:eastAsia="方正仿宋简体" w:cs="方正仿宋简体"/>
          <w:sz w:val="30"/>
          <w:szCs w:val="30"/>
        </w:rPr>
        <w:t>日上午，</w:t>
      </w:r>
      <w:r>
        <w:rPr>
          <w:rFonts w:hint="eastAsia" w:ascii="方正仿宋简体" w:hAnsi="方正仿宋简体" w:eastAsia="方正仿宋简体" w:cs="方正仿宋简体"/>
          <w:sz w:val="30"/>
          <w:szCs w:val="30"/>
          <w:lang w:eastAsia="zh-CN"/>
        </w:rPr>
        <w:t>益民</w:t>
      </w:r>
      <w:r>
        <w:rPr>
          <w:rFonts w:hint="eastAsia" w:ascii="方正仿宋简体" w:hAnsi="方正仿宋简体" w:eastAsia="方正仿宋简体" w:cs="方正仿宋简体"/>
          <w:sz w:val="30"/>
          <w:szCs w:val="30"/>
        </w:rPr>
        <w:t>社区党支部书记</w:t>
      </w:r>
      <w:r>
        <w:rPr>
          <w:rFonts w:hint="eastAsia" w:ascii="方正仿宋简体" w:hAnsi="方正仿宋简体" w:eastAsia="方正仿宋简体" w:cs="方正仿宋简体"/>
          <w:sz w:val="30"/>
          <w:szCs w:val="30"/>
          <w:lang w:eastAsia="zh-CN"/>
        </w:rPr>
        <w:t>邢文娟</w:t>
      </w:r>
      <w:r>
        <w:rPr>
          <w:rFonts w:hint="eastAsia" w:ascii="方正仿宋简体" w:hAnsi="方正仿宋简体" w:eastAsia="方正仿宋简体" w:cs="方正仿宋简体"/>
          <w:sz w:val="30"/>
          <w:szCs w:val="30"/>
        </w:rPr>
        <w:t>以“</w:t>
      </w:r>
      <w:r>
        <w:rPr>
          <w:rFonts w:hint="eastAsia" w:ascii="方正仿宋简体" w:hAnsi="方正仿宋简体" w:eastAsia="方正仿宋简体" w:cs="方正仿宋简体"/>
          <w:sz w:val="30"/>
          <w:szCs w:val="30"/>
          <w:lang w:eastAsia="zh-CN"/>
        </w:rPr>
        <w:t>学习贯彻党的创新理论的体会收获和改进工作的方法措施</w:t>
      </w:r>
      <w:r>
        <w:rPr>
          <w:rFonts w:hint="eastAsia" w:ascii="方正仿宋简体" w:hAnsi="方正仿宋简体" w:eastAsia="方正仿宋简体" w:cs="方正仿宋简体"/>
          <w:sz w:val="30"/>
          <w:szCs w:val="30"/>
        </w:rPr>
        <w:t>”为题给社区党员上了一堂精彩的党课。</w:t>
      </w:r>
    </w:p>
    <w:p>
      <w:pPr>
        <w:numPr>
          <w:ilvl w:val="0"/>
          <w:numId w:val="0"/>
        </w:numPr>
        <w:ind w:firstLine="600" w:firstLineChars="200"/>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lang w:eastAsia="zh-CN"/>
        </w:rPr>
        <w:t>邢文娟</w:t>
      </w:r>
      <w:r>
        <w:rPr>
          <w:rFonts w:hint="eastAsia" w:ascii="方正仿宋简体" w:hAnsi="方正仿宋简体" w:eastAsia="方正仿宋简体" w:cs="方正仿宋简体"/>
          <w:sz w:val="30"/>
          <w:szCs w:val="30"/>
        </w:rPr>
        <w:t>从</w:t>
      </w:r>
      <w:r>
        <w:rPr>
          <w:rFonts w:hint="eastAsia" w:ascii="方正仿宋简体" w:hAnsi="方正仿宋简体" w:eastAsia="方正仿宋简体" w:cs="方正仿宋简体"/>
          <w:sz w:val="30"/>
          <w:szCs w:val="30"/>
          <w:lang w:eastAsia="zh-CN"/>
        </w:rPr>
        <w:t>三</w:t>
      </w:r>
      <w:r>
        <w:rPr>
          <w:rFonts w:hint="eastAsia" w:ascii="方正仿宋简体" w:hAnsi="方正仿宋简体" w:eastAsia="方正仿宋简体" w:cs="方正仿宋简体"/>
          <w:sz w:val="30"/>
          <w:szCs w:val="30"/>
        </w:rPr>
        <w:t>个方面重点讲解学习贯彻党的创新理论的体会收获和改进工作的方法措施。一是先一步学起来，在理论学习上下功夫</w:t>
      </w:r>
      <w:r>
        <w:rPr>
          <w:rFonts w:hint="eastAsia" w:ascii="方正仿宋简体" w:hAnsi="方正仿宋简体" w:eastAsia="方正仿宋简体" w:cs="方正仿宋简体"/>
          <w:sz w:val="30"/>
          <w:szCs w:val="30"/>
          <w:lang w:eastAsia="zh-CN"/>
        </w:rPr>
        <w:t>。</w:t>
      </w:r>
      <w:r>
        <w:rPr>
          <w:rFonts w:hint="eastAsia" w:ascii="方正仿宋简体" w:hAnsi="方正仿宋简体" w:eastAsia="方正仿宋简体" w:cs="方正仿宋简体"/>
          <w:sz w:val="30"/>
          <w:szCs w:val="30"/>
        </w:rPr>
        <w:t>以“沉浸式”学习法学习党的创新理论、岗位技能本领、党规党纪国法，在学深悟透中汲取智慧之源，促进理论学习走心走深走实</w:t>
      </w:r>
      <w:r>
        <w:rPr>
          <w:rFonts w:hint="eastAsia" w:ascii="方正仿宋简体" w:hAnsi="方正仿宋简体" w:eastAsia="方正仿宋简体" w:cs="方正仿宋简体"/>
          <w:sz w:val="30"/>
          <w:szCs w:val="30"/>
          <w:lang w:eastAsia="zh-CN"/>
        </w:rPr>
        <w:t>，深刻理解“五句话”的事实和道路</w:t>
      </w:r>
      <w:r>
        <w:rPr>
          <w:rFonts w:hint="eastAsia" w:ascii="方正仿宋简体" w:hAnsi="方正仿宋简体" w:eastAsia="方正仿宋简体" w:cs="方正仿宋简体"/>
          <w:sz w:val="30"/>
          <w:szCs w:val="30"/>
        </w:rPr>
        <w:t>。</w:t>
      </w:r>
      <w:r>
        <w:rPr>
          <w:rFonts w:hint="eastAsia" w:ascii="方正仿宋简体" w:hAnsi="方正仿宋简体" w:eastAsia="方正仿宋简体" w:cs="方正仿宋简体"/>
          <w:sz w:val="30"/>
          <w:szCs w:val="30"/>
          <w:lang w:eastAsia="zh-CN"/>
        </w:rPr>
        <w:t>二是先一步宣传阐述上下功夫。</w:t>
      </w:r>
      <w:r>
        <w:rPr>
          <w:rFonts w:hint="eastAsia" w:ascii="方正仿宋简体" w:hAnsi="方正仿宋简体" w:eastAsia="方正仿宋简体" w:cs="方正仿宋简体"/>
          <w:sz w:val="30"/>
          <w:szCs w:val="30"/>
        </w:rPr>
        <w:t>按照推动习近平新时代中国特色社会主义思想“七进”要求，把党的创新理论讲全讲准、讲深讲透，让党员干部群众听得懂、能领会、用得上，推动理论武装往深里走、往实里走、往心里走。</w:t>
      </w:r>
      <w:r>
        <w:rPr>
          <w:rFonts w:hint="eastAsia" w:ascii="方正仿宋简体" w:hAnsi="方正仿宋简体" w:eastAsia="方正仿宋简体" w:cs="方正仿宋简体"/>
          <w:sz w:val="30"/>
          <w:szCs w:val="30"/>
          <w:lang w:eastAsia="zh-CN"/>
        </w:rPr>
        <w:t>三</w:t>
      </w:r>
      <w:r>
        <w:rPr>
          <w:rFonts w:hint="eastAsia" w:ascii="方正仿宋简体" w:hAnsi="方正仿宋简体" w:eastAsia="方正仿宋简体" w:cs="方正仿宋简体"/>
          <w:sz w:val="30"/>
          <w:szCs w:val="30"/>
        </w:rPr>
        <w:t>是先一步干起来，在</w:t>
      </w:r>
      <w:r>
        <w:rPr>
          <w:rFonts w:hint="eastAsia" w:ascii="方正仿宋简体" w:hAnsi="方正仿宋简体" w:eastAsia="方正仿宋简体" w:cs="方正仿宋简体"/>
          <w:sz w:val="30"/>
          <w:szCs w:val="30"/>
          <w:lang w:eastAsia="zh-CN"/>
        </w:rPr>
        <w:t>学用转换</w:t>
      </w:r>
      <w:r>
        <w:rPr>
          <w:rFonts w:hint="eastAsia" w:ascii="方正仿宋简体" w:hAnsi="方正仿宋简体" w:eastAsia="方正仿宋简体" w:cs="方正仿宋简体"/>
          <w:sz w:val="30"/>
          <w:szCs w:val="30"/>
        </w:rPr>
        <w:t>上下功夫</w:t>
      </w:r>
      <w:r>
        <w:rPr>
          <w:rFonts w:hint="eastAsia" w:ascii="方正仿宋简体" w:hAnsi="方正仿宋简体" w:eastAsia="方正仿宋简体" w:cs="方正仿宋简体"/>
          <w:sz w:val="30"/>
          <w:szCs w:val="30"/>
          <w:lang w:eastAsia="zh-CN"/>
        </w:rPr>
        <w:t>。</w:t>
      </w:r>
      <w:r>
        <w:rPr>
          <w:rFonts w:hint="eastAsia" w:ascii="方正仿宋简体" w:hAnsi="方正仿宋简体" w:eastAsia="方正仿宋简体" w:cs="方正仿宋简体"/>
          <w:sz w:val="30"/>
          <w:szCs w:val="30"/>
        </w:rPr>
        <w:t>坚持学思用贯通、知信行统一，增强干的动力，形成干的合力，在以学促干上取得实实在在的成效。</w:t>
      </w:r>
    </w:p>
    <w:p>
      <w:pPr>
        <w:numPr>
          <w:ilvl w:val="0"/>
          <w:numId w:val="0"/>
        </w:numPr>
        <w:ind w:firstLine="600" w:firstLineChars="200"/>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下一步，</w:t>
      </w:r>
      <w:r>
        <w:rPr>
          <w:rFonts w:hint="eastAsia" w:ascii="方正仿宋简体" w:hAnsi="方正仿宋简体" w:eastAsia="方正仿宋简体" w:cs="方正仿宋简体"/>
          <w:sz w:val="30"/>
          <w:szCs w:val="30"/>
          <w:lang w:eastAsia="zh-CN"/>
        </w:rPr>
        <w:t>益民</w:t>
      </w:r>
      <w:r>
        <w:rPr>
          <w:rFonts w:hint="eastAsia" w:ascii="方正仿宋简体" w:hAnsi="方正仿宋简体" w:eastAsia="方正仿宋简体" w:cs="方正仿宋简体"/>
          <w:sz w:val="30"/>
          <w:szCs w:val="30"/>
        </w:rPr>
        <w:t>社区将充分发挥党建引领作用，加强党员教育，丰富学习内容，提高学习质量，引导社区党员用好党的理论思想，做到学思践悟、知行合一，切实发挥好党员的模范先锋作用，用实际行动践行初心使命。</w:t>
      </w:r>
      <w:bookmarkStart w:id="0" w:name="_GoBack"/>
      <w:bookmarkEnd w:id="0"/>
    </w:p>
    <w:p>
      <w:pPr>
        <w:numPr>
          <w:ilvl w:val="0"/>
          <w:numId w:val="0"/>
        </w:numPr>
        <w:rPr>
          <w:rFonts w:hint="eastAsia" w:ascii="方正仿宋简体" w:hAnsi="方正仿宋简体" w:eastAsia="方正仿宋简体" w:cs="方正仿宋简体"/>
          <w:sz w:val="28"/>
          <w:szCs w:val="28"/>
          <w:lang w:eastAsia="zh-CN"/>
        </w:rPr>
      </w:pPr>
      <w:r>
        <w:rPr>
          <w:rFonts w:hint="eastAsia" w:ascii="方正仿宋简体" w:hAnsi="方正仿宋简体" w:eastAsia="方正仿宋简体" w:cs="方正仿宋简体"/>
          <w:sz w:val="28"/>
          <w:szCs w:val="28"/>
          <w:lang w:eastAsia="zh-CN"/>
        </w:rPr>
        <w:drawing>
          <wp:inline distT="0" distB="0" distL="114300" distR="114300">
            <wp:extent cx="5264785" cy="3950335"/>
            <wp:effectExtent l="0" t="0" r="8255" b="12065"/>
            <wp:docPr id="2" name="图片 2" descr="微信图片_20231013095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31013095002"/>
                    <pic:cNvPicPr>
                      <a:picLocks noChangeAspect="1"/>
                    </pic:cNvPicPr>
                  </pic:nvPicPr>
                  <pic:blipFill>
                    <a:blip r:embed="rId4"/>
                    <a:stretch>
                      <a:fillRect/>
                    </a:stretch>
                  </pic:blipFill>
                  <pic:spPr>
                    <a:xfrm>
                      <a:off x="0" y="0"/>
                      <a:ext cx="5264785" cy="3950335"/>
                    </a:xfrm>
                    <a:prstGeom prst="rect">
                      <a:avLst/>
                    </a:prstGeom>
                  </pic:spPr>
                </pic:pic>
              </a:graphicData>
            </a:graphic>
          </wp:inline>
        </w:drawing>
      </w:r>
    </w:p>
    <w:p>
      <w:pPr>
        <w:numPr>
          <w:ilvl w:val="0"/>
          <w:numId w:val="0"/>
        </w:numPr>
        <w:rPr>
          <w:rFonts w:hint="eastAsia" w:ascii="方正仿宋简体" w:hAnsi="方正仿宋简体" w:eastAsia="方正仿宋简体" w:cs="方正仿宋简体"/>
          <w:sz w:val="28"/>
          <w:szCs w:val="28"/>
          <w:lang w:eastAsia="zh-CN"/>
        </w:rPr>
      </w:pPr>
      <w:r>
        <w:rPr>
          <w:rFonts w:hint="eastAsia" w:ascii="方正仿宋简体" w:hAnsi="方正仿宋简体" w:eastAsia="方正仿宋简体" w:cs="方正仿宋简体"/>
          <w:sz w:val="28"/>
          <w:szCs w:val="28"/>
          <w:lang w:eastAsia="zh-CN"/>
        </w:rPr>
        <w:drawing>
          <wp:inline distT="0" distB="0" distL="114300" distR="114300">
            <wp:extent cx="5264785" cy="3950335"/>
            <wp:effectExtent l="0" t="0" r="8255" b="12065"/>
            <wp:docPr id="3" name="图片 3" descr="微信图片_20231013094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231013094953"/>
                    <pic:cNvPicPr>
                      <a:picLocks noChangeAspect="1"/>
                    </pic:cNvPicPr>
                  </pic:nvPicPr>
                  <pic:blipFill>
                    <a:blip r:embed="rId5"/>
                    <a:stretch>
                      <a:fillRect/>
                    </a:stretch>
                  </pic:blipFill>
                  <pic:spPr>
                    <a:xfrm>
                      <a:off x="0" y="0"/>
                      <a:ext cx="5264785" cy="3950335"/>
                    </a:xfrm>
                    <a:prstGeom prst="rect">
                      <a:avLst/>
                    </a:prstGeom>
                  </pic:spPr>
                </pic:pic>
              </a:graphicData>
            </a:graphic>
          </wp:inline>
        </w:drawing>
      </w:r>
    </w:p>
    <w:p>
      <w:pPr>
        <w:ind w:firstLine="1800" w:firstLineChars="500"/>
        <w:rPr>
          <w:rFonts w:hint="eastAsia" w:ascii="方正仿宋简体" w:hAnsi="方正仿宋简体" w:eastAsia="方正仿宋简体" w:cs="方正仿宋简体"/>
          <w:sz w:val="36"/>
          <w:szCs w:val="36"/>
          <w:lang w:eastAsia="zh-CN"/>
        </w:rPr>
      </w:pPr>
    </w:p>
    <w:p>
      <w:pPr>
        <w:ind w:firstLine="1920" w:firstLineChars="600"/>
        <w:rPr>
          <w:rFonts w:hint="eastAsia" w:ascii="方正仿宋简体" w:hAnsi="方正仿宋简体" w:eastAsia="方正仿宋简体" w:cs="方正仿宋简体"/>
          <w:sz w:val="28"/>
          <w:szCs w:val="28"/>
          <w:lang w:eastAsia="zh-CN"/>
        </w:rPr>
      </w:pPr>
      <w:r>
        <w:rPr>
          <w:rFonts w:hint="eastAsia" w:ascii="方正仿宋简体" w:hAnsi="方正仿宋简体" w:eastAsia="方正仿宋简体" w:cs="方正仿宋简体"/>
          <w:sz w:val="32"/>
          <w:szCs w:val="32"/>
          <w:lang w:eastAsia="zh-CN"/>
        </w:rPr>
        <w:t>益民社区党支部书记讲党课</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IyODQ2MmE0NzcwMzFmYzU2ZjczM2MxMzFmOGVmNTIifQ=="/>
  </w:docVars>
  <w:rsids>
    <w:rsidRoot w:val="00000000"/>
    <w:rsid w:val="04437094"/>
    <w:rsid w:val="0E180C84"/>
    <w:rsid w:val="2EC27BA3"/>
    <w:rsid w:val="45B85C7A"/>
    <w:rsid w:val="58AB3744"/>
    <w:rsid w:val="6BB21FA2"/>
    <w:rsid w:val="76305373"/>
    <w:rsid w:val="76401E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2022-07-25T01:04:00Z</dcterms:created>
  <dc:creator>Administrator</dc:creator>
  <cp:lastModifiedBy>ws</cp:lastModifiedBy>
  <cp:lastPrinted>2023-11-02T07:43:00Z</cp:lastPrinted>
  <dcterms:modified xsi:type="dcterms:W3CDTF">2023-12-19T06:56:26Z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B7FA7164C28844A5B1E087A6BF77486F</vt:lpwstr>
  </property>
</Properties>
</file>