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永茂社区开展</w:t>
      </w:r>
      <w:r>
        <w:rPr>
          <w:rFonts w:hint="eastAsia" w:ascii="方正黑体简体" w:hAnsi="方正黑体简体" w:eastAsia="方正黑体简体" w:cs="方正黑体简体"/>
          <w:b/>
          <w:bCs/>
          <w:sz w:val="44"/>
          <w:szCs w:val="44"/>
          <w:vertAlign w:val="baseline"/>
          <w:lang w:val="en-US" w:eastAsia="zh-CN"/>
        </w:rPr>
        <w:t>总体国家安全观进社区活动</w:t>
      </w:r>
    </w:p>
    <w:p>
      <w:p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  <w:t>2023.12.13永茂社区开展总体国家安全观进社区活动。</w:t>
      </w:r>
    </w:p>
    <w:p>
      <w:p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  <w:t>总体国家安全观进社区活动是一项非常重要的宣传教育活动，旨在加强全民国家安全意识，提高人民群众的安全感和幸福感。</w:t>
      </w:r>
      <w:bookmarkStart w:id="0" w:name="_GoBack"/>
      <w:bookmarkEnd w:id="0"/>
    </w:p>
    <w:p>
      <w:p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  <w:t>在活动中，社区工作人员向居民介绍总体国家安全观的内涵和重要性，包括政治安全、经济安全、文化安全等方面的内容。讲解如何防范和应对各种安全风险，以及如何在日常生活中保护自己的合法权益。</w:t>
      </w:r>
    </w:p>
    <w:p>
      <w:p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  <w:t>此外，社区邀请河西消防队工作人员进行消防安全知识讲座，以提高居民的消防安全知识，提高火灾防范意识和应对能力。</w:t>
      </w:r>
    </w:p>
    <w:p>
      <w:pPr>
        <w:ind w:firstLine="643" w:firstLineChars="200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vertAlign w:val="baseline"/>
          <w:lang w:val="en-US" w:eastAsia="zh-CN"/>
        </w:rPr>
        <w:t>通过开展总体国家安全观进社区活动，可以提高居民的国家安全意识和责任感，增强他们的安全感和幸福感。同时，这也能够促进社区的和谐稳定，推动社会的健康发展。</w:t>
      </w:r>
    </w:p>
    <w:p>
      <w:pPr>
        <w:rPr>
          <w:rFonts w:hint="eastAsia" w:eastAsia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微信图片_20231213095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130958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b/>
          <w:bCs/>
          <w:sz w:val="28"/>
          <w:szCs w:val="28"/>
          <w:vertAlign w:val="baseline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微信图片_2023121309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12130958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M2QzNWU5ZTdmZTExZTZjMmFiYTYwOTE3MTQwN2MifQ=="/>
  </w:docVars>
  <w:rsids>
    <w:rsidRoot w:val="36792BFB"/>
    <w:rsid w:val="3679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2023-12-15T01:11:00Z</dcterms:created>
  <dc:creator>吴小瓜</dc:creator>
  <cp:lastModifiedBy>吴小瓜</cp:lastModifiedBy>
  <dcterms:modified xsi:type="dcterms:W3CDTF">2023-12-15T01:19:08Z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A5DDCF7AAE0B46B9A5A09E5D54808EE0_11</vt:lpwstr>
  </property>
</Properties>
</file>