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辛亥革命纪念日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爱国主义教育宣讲活动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10月10日是辛亥革命纪念日，历史需要铭记。10月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日，为深切缅怀孙中山先生等辛亥革命先驱的历史功勋，学习和弘扬他们为振兴中华而矢志不渝的崇高精神，激发党员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志愿者</w:t>
      </w:r>
      <w:r>
        <w:rPr>
          <w:rFonts w:hint="eastAsia" w:ascii="仿宋" w:hAnsi="仿宋" w:eastAsia="仿宋" w:cs="仿宋"/>
          <w:sz w:val="32"/>
          <w:szCs w:val="32"/>
        </w:rPr>
        <w:t>的爱国之情，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社区组织社区党员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志愿者</w:t>
      </w:r>
      <w:r>
        <w:rPr>
          <w:rFonts w:hint="eastAsia" w:ascii="仿宋" w:hAnsi="仿宋" w:eastAsia="仿宋" w:cs="仿宋"/>
          <w:sz w:val="32"/>
          <w:szCs w:val="32"/>
        </w:rPr>
        <w:t>开展“辛亥革命纪念日”爱国主义教育宣讲活动。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与会人员</w:t>
      </w:r>
      <w:r>
        <w:rPr>
          <w:rFonts w:hint="eastAsia" w:ascii="仿宋" w:hAnsi="仿宋" w:eastAsia="仿宋" w:cs="仿宋"/>
          <w:sz w:val="32"/>
          <w:szCs w:val="32"/>
        </w:rPr>
        <w:t>讲述辛亥革命历史，让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党员志愿者</w:t>
      </w:r>
      <w:r>
        <w:rPr>
          <w:rFonts w:hint="eastAsia" w:ascii="仿宋" w:hAnsi="仿宋" w:eastAsia="仿宋" w:cs="仿宋"/>
          <w:sz w:val="32"/>
          <w:szCs w:val="32"/>
        </w:rPr>
        <w:t>更加了解革命历史，激励发扬先辈的光荣传统，学习先辈积极进取的精神。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通过此次活动，让党员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志愿者</w:t>
      </w:r>
      <w:r>
        <w:rPr>
          <w:rFonts w:hint="eastAsia" w:ascii="仿宋" w:hAnsi="仿宋" w:eastAsia="仿宋" w:cs="仿宋"/>
          <w:sz w:val="32"/>
          <w:szCs w:val="32"/>
        </w:rPr>
        <w:t>受到了一次生动而深刻的爱国主义教育。</w:t>
      </w: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36210" cy="3927475"/>
            <wp:effectExtent l="0" t="0" r="2540" b="15875"/>
            <wp:docPr id="1" name="图片 1" descr="5fcf918092f3a3d6ba23ba13ed50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cf918092f3a3d6ba23ba13ed50f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泰安家园社区开展“国家公祭日”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爱国主题观影活动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2023年12月13日是中国第10个南京大屠杀死难者国家公祭日，为缅怀遇难同胞和革命先烈，进一步践行社会主义核心价值观，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12月13日，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“国家公祭日”爱国主题观影活动。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活动中，组织党员干部观看国家公祭日教育</w:t>
      </w:r>
      <w:r>
        <w:rPr>
          <w:rFonts w:hint="eastAsia" w:ascii="仿宋" w:hAnsi="仿宋" w:eastAsia="仿宋" w:cs="仿宋"/>
          <w:sz w:val="32"/>
          <w:szCs w:val="32"/>
        </w:rPr>
        <w:t>影片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“南京大屠杀”</w:t>
      </w:r>
      <w:r>
        <w:rPr>
          <w:rFonts w:hint="eastAsia" w:ascii="仿宋" w:hAnsi="仿宋" w:eastAsia="仿宋" w:cs="仿宋"/>
          <w:sz w:val="32"/>
          <w:szCs w:val="32"/>
        </w:rPr>
        <w:t>。该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影片</w:t>
      </w:r>
      <w:r>
        <w:rPr>
          <w:rFonts w:hint="eastAsia" w:ascii="仿宋" w:hAnsi="仿宋" w:eastAsia="仿宋" w:cs="仿宋"/>
          <w:sz w:val="32"/>
          <w:szCs w:val="32"/>
        </w:rPr>
        <w:t>讲述了南京大屠杀中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死难同胞的悲愤历史，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sz w:val="32"/>
          <w:szCs w:val="32"/>
        </w:rPr>
        <w:t>中华民族抗日战争的艰难历程和设立“南京大屠杀死难者国家公祭日”的重要意义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通过此次爱国主题观影活动，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不仅</w:t>
      </w:r>
      <w:r>
        <w:rPr>
          <w:rFonts w:hint="eastAsia" w:ascii="仿宋" w:hAnsi="仿宋" w:eastAsia="仿宋" w:cs="仿宋"/>
          <w:sz w:val="32"/>
          <w:szCs w:val="32"/>
        </w:rPr>
        <w:t>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党员干部</w:t>
      </w:r>
      <w:r>
        <w:rPr>
          <w:rFonts w:hint="eastAsia" w:ascii="仿宋" w:hAnsi="仿宋" w:eastAsia="仿宋" w:cs="仿宋"/>
          <w:sz w:val="32"/>
          <w:szCs w:val="32"/>
        </w:rPr>
        <w:t>更加深入地了解国家历史，在缅怀遇难同胞和革命先烈的同时，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党员干部</w:t>
      </w:r>
      <w:r>
        <w:rPr>
          <w:rFonts w:hint="eastAsia" w:ascii="仿宋" w:hAnsi="仿宋" w:eastAsia="仿宋" w:cs="仿宋"/>
          <w:sz w:val="32"/>
          <w:szCs w:val="32"/>
        </w:rPr>
        <w:t>进行了一次爱国主义教育，激发了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大家铭记历史，勿忘国耻的</w:t>
      </w:r>
      <w:r>
        <w:rPr>
          <w:rFonts w:hint="eastAsia" w:ascii="仿宋" w:hAnsi="仿宋" w:eastAsia="仿宋" w:cs="仿宋"/>
          <w:sz w:val="32"/>
          <w:szCs w:val="32"/>
        </w:rPr>
        <w:t>爱国主义情怀。</w:t>
      </w: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187950" cy="3251835"/>
            <wp:effectExtent l="0" t="0" r="12700" b="5715"/>
            <wp:docPr id="2" name="图片 2" descr="8822b8ee17c13262bf631e004e9b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22b8ee17c13262bf631e004e9bf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7F5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2023-12-14T07:53:52Z</dcterms:created>
  <dc:creator>Administrator</dc:creator>
  <cp:lastModifiedBy>Administrator</cp:lastModifiedBy>
  <dcterms:modified xsi:type="dcterms:W3CDTF">2023-12-14T07:58:23Z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CB7E7B11686244AEBE0C87BE35245B42_12</vt:lpwstr>
  </property>
</Properties>
</file>