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b/>
          <w:bCs/>
          <w:sz w:val="32"/>
          <w:szCs w:val="32"/>
        </w:rPr>
      </w:pPr>
      <w:r>
        <w:rPr>
          <w:rFonts w:hint="eastAsia"/>
          <w:b/>
          <w:bCs/>
          <w:sz w:val="32"/>
          <w:szCs w:val="32"/>
          <w:lang w:val="en-US" w:eastAsia="zh-CN"/>
        </w:rPr>
        <w:t>2023</w:t>
      </w:r>
      <w:r>
        <w:rPr>
          <w:rFonts w:hint="eastAsia"/>
          <w:b/>
          <w:bCs/>
          <w:sz w:val="32"/>
          <w:szCs w:val="32"/>
        </w:rPr>
        <w:t>年</w:t>
      </w:r>
      <w:r>
        <w:rPr>
          <w:rFonts w:hint="eastAsia"/>
          <w:b/>
          <w:bCs/>
          <w:sz w:val="32"/>
          <w:szCs w:val="32"/>
          <w:lang w:val="en-US" w:eastAsia="zh-CN"/>
        </w:rPr>
        <w:t>11</w:t>
      </w:r>
      <w:r>
        <w:rPr>
          <w:rFonts w:hint="eastAsia"/>
          <w:b/>
          <w:bCs/>
          <w:sz w:val="32"/>
          <w:szCs w:val="32"/>
        </w:rPr>
        <w:t>月份</w:t>
      </w:r>
      <w:r>
        <w:rPr>
          <w:rFonts w:hint="eastAsia"/>
          <w:b/>
          <w:bCs/>
          <w:sz w:val="32"/>
          <w:szCs w:val="32"/>
          <w:lang w:eastAsia="zh-CN"/>
        </w:rPr>
        <w:t>通辽市应急管理局开发区分局集中</w:t>
      </w:r>
      <w:r>
        <w:rPr>
          <w:rFonts w:hint="eastAsia"/>
          <w:b/>
          <w:bCs/>
          <w:sz w:val="32"/>
          <w:szCs w:val="32"/>
        </w:rPr>
        <w:t>学习计划配档表</w:t>
      </w:r>
    </w:p>
    <w:tbl>
      <w:tblPr>
        <w:tblStyle w:val="6"/>
        <w:tblW w:w="13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9526"/>
        <w:gridCol w:w="1502"/>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8"/>
                <w:szCs w:val="28"/>
              </w:rPr>
            </w:pPr>
            <w:r>
              <w:rPr>
                <w:rFonts w:hint="eastAsia" w:asciiTheme="minorEastAsia" w:hAnsiTheme="minorEastAsia" w:cstheme="minorEastAsia"/>
                <w:b/>
                <w:bCs/>
                <w:sz w:val="28"/>
                <w:szCs w:val="28"/>
                <w:shd w:val="clear" w:color="auto" w:fill="FFFFFF"/>
                <w:lang w:eastAsia="zh-CN"/>
              </w:rPr>
              <w:t>时</w:t>
            </w:r>
            <w:r>
              <w:rPr>
                <w:rFonts w:hint="eastAsia" w:asciiTheme="minorEastAsia" w:hAnsiTheme="minorEastAsia" w:cstheme="minorEastAsia"/>
                <w:b/>
                <w:bCs/>
                <w:sz w:val="28"/>
                <w:szCs w:val="28"/>
                <w:shd w:val="clear" w:color="auto" w:fill="FFFFFF"/>
              </w:rPr>
              <w:t xml:space="preserve"> 间</w:t>
            </w:r>
          </w:p>
        </w:tc>
        <w:tc>
          <w:tcPr>
            <w:tcW w:w="952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8"/>
                <w:szCs w:val="28"/>
              </w:rPr>
            </w:pPr>
            <w:r>
              <w:rPr>
                <w:rFonts w:hint="eastAsia" w:asciiTheme="minorEastAsia" w:hAnsiTheme="minorEastAsia" w:cstheme="minorEastAsia"/>
                <w:b/>
                <w:bCs/>
                <w:sz w:val="28"/>
                <w:szCs w:val="28"/>
                <w:shd w:val="clear" w:color="auto" w:fill="FFFFFF"/>
              </w:rPr>
              <w:t>学习内容</w:t>
            </w: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8"/>
                <w:szCs w:val="28"/>
              </w:rPr>
            </w:pPr>
            <w:r>
              <w:rPr>
                <w:rFonts w:hint="eastAsia" w:asciiTheme="minorEastAsia" w:hAnsiTheme="minorEastAsia" w:cstheme="minorEastAsia"/>
                <w:b/>
                <w:bCs/>
                <w:sz w:val="28"/>
                <w:szCs w:val="28"/>
                <w:shd w:val="clear" w:color="auto" w:fill="FFFFFF"/>
              </w:rPr>
              <w:t>参学人员</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8"/>
                <w:szCs w:val="28"/>
              </w:rPr>
            </w:pPr>
            <w:r>
              <w:rPr>
                <w:rFonts w:hint="eastAsia" w:asciiTheme="minorEastAsia" w:hAnsiTheme="minorEastAsia" w:cstheme="minorEastAsia"/>
                <w:b/>
                <w:bCs/>
                <w:sz w:val="28"/>
                <w:szCs w:val="28"/>
                <w:shd w:val="clear" w:color="auto" w:fill="FFFFFF"/>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1388" w:type="dxa"/>
            <w:vAlign w:val="center"/>
          </w:tcPr>
          <w:p>
            <w:pPr>
              <w:bidi w:val="0"/>
              <w:rPr>
                <w:rFonts w:hint="default"/>
                <w:lang w:val="en-US" w:eastAsia="zh-CN"/>
              </w:rPr>
            </w:pPr>
            <w:r>
              <w:rPr>
                <w:rFonts w:hint="eastAsia"/>
                <w:lang w:val="en-US" w:eastAsia="zh-CN"/>
              </w:rPr>
              <w:t>2023.11.8</w:t>
            </w:r>
          </w:p>
        </w:tc>
        <w:tc>
          <w:tcPr>
            <w:tcW w:w="9526" w:type="dxa"/>
            <w:vAlign w:val="center"/>
          </w:tcPr>
          <w:p>
            <w:pPr>
              <w:bidi w:val="0"/>
              <w:rPr>
                <w:rFonts w:hint="eastAsia"/>
                <w:lang w:val="en-US" w:eastAsia="zh-CN"/>
              </w:rPr>
            </w:pPr>
            <w:r>
              <w:rPr>
                <w:rFonts w:hint="eastAsia"/>
                <w:lang w:val="en-US" w:eastAsia="zh-CN"/>
              </w:rPr>
              <w:t>《国家海外利益安全知识百问---维护海外利益安全对于统筹发展和安全有何重要意义？》</w:t>
            </w:r>
          </w:p>
          <w:p>
            <w:pPr>
              <w:bidi w:val="0"/>
              <w:rPr>
                <w:rFonts w:hint="eastAsia"/>
                <w:lang w:val="en-US" w:eastAsia="zh-CN"/>
              </w:rPr>
            </w:pPr>
            <w:r>
              <w:rPr>
                <w:rFonts w:hint="eastAsia"/>
                <w:lang w:val="en-US" w:eastAsia="zh-CN"/>
              </w:rPr>
              <w:t>《习近平新时代中国特色社会主义思想专题摘编--坚持以人民为中心---推动经济高质量发展》</w:t>
            </w:r>
          </w:p>
          <w:p>
            <w:pPr>
              <w:bidi w:val="0"/>
              <w:rPr>
                <w:rFonts w:hint="eastAsia"/>
                <w:lang w:val="en-US" w:eastAsia="zh-CN"/>
              </w:rPr>
            </w:pPr>
            <w:r>
              <w:rPr>
                <w:rFonts w:hint="eastAsia"/>
                <w:lang w:val="en-US" w:eastAsia="zh-CN"/>
              </w:rPr>
              <w:t>《习近平关于调查研究论述摘编---调查研究是我们党的传家宝，是做好各项工作的基本功》</w:t>
            </w:r>
          </w:p>
          <w:p>
            <w:pPr>
              <w:bidi w:val="0"/>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《中国共产党党务公开条例（试行）》</w:t>
            </w:r>
          </w:p>
        </w:tc>
        <w:tc>
          <w:tcPr>
            <w:tcW w:w="1502" w:type="dxa"/>
            <w:vAlign w:val="center"/>
          </w:tcPr>
          <w:p>
            <w:pPr>
              <w:bidi w:val="0"/>
              <w:rPr>
                <w:rFonts w:hint="eastAsia"/>
                <w:lang w:eastAsia="zh-CN"/>
              </w:rPr>
            </w:pPr>
            <w:r>
              <w:rPr>
                <w:rFonts w:hint="eastAsia"/>
                <w:lang w:eastAsia="zh-CN"/>
              </w:rPr>
              <w:t>全体干部</w:t>
            </w:r>
          </w:p>
        </w:tc>
        <w:tc>
          <w:tcPr>
            <w:tcW w:w="1349" w:type="dxa"/>
            <w:vAlign w:val="center"/>
          </w:tcPr>
          <w:p>
            <w:pPr>
              <w:bidi w:val="0"/>
              <w:rPr>
                <w:color w:val="auto"/>
              </w:rPr>
            </w:pPr>
            <w:r>
              <w:rPr>
                <w:rFonts w:hint="eastAsia"/>
                <w:color w:val="auto"/>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388" w:type="dxa"/>
            <w:vAlign w:val="center"/>
          </w:tcPr>
          <w:p>
            <w:pPr>
              <w:bidi w:val="0"/>
              <w:rPr>
                <w:rFonts w:hint="default"/>
                <w:lang w:val="en-US" w:eastAsia="zh-CN"/>
              </w:rPr>
            </w:pPr>
            <w:r>
              <w:rPr>
                <w:rFonts w:hint="eastAsia"/>
                <w:lang w:eastAsia="zh-CN"/>
              </w:rPr>
              <w:t>202</w:t>
            </w:r>
            <w:r>
              <w:rPr>
                <w:rFonts w:hint="eastAsia"/>
                <w:lang w:val="en-US" w:eastAsia="zh-CN"/>
              </w:rPr>
              <w:t>3</w:t>
            </w:r>
            <w:r>
              <w:rPr>
                <w:rFonts w:hint="eastAsia"/>
              </w:rPr>
              <w:t>.</w:t>
            </w:r>
            <w:r>
              <w:rPr>
                <w:rFonts w:hint="eastAsia"/>
                <w:lang w:val="en-US" w:eastAsia="zh-CN"/>
              </w:rPr>
              <w:t>11.16</w:t>
            </w:r>
          </w:p>
        </w:tc>
        <w:tc>
          <w:tcPr>
            <w:tcW w:w="9526" w:type="dxa"/>
            <w:vAlign w:val="center"/>
          </w:tcPr>
          <w:p>
            <w:pPr>
              <w:bidi w:val="0"/>
              <w:rPr>
                <w:rFonts w:hint="eastAsia"/>
                <w:lang w:val="en-US" w:eastAsia="zh-CN"/>
              </w:rPr>
            </w:pPr>
            <w:r>
              <w:rPr>
                <w:rFonts w:hint="eastAsia" w:asciiTheme="minorEastAsia" w:hAnsiTheme="minorEastAsia" w:cstheme="minorEastAsia"/>
                <w:b w:val="0"/>
                <w:bCs w:val="0"/>
                <w:color w:val="auto"/>
                <w:sz w:val="21"/>
                <w:szCs w:val="21"/>
                <w:lang w:val="en-US" w:eastAsia="zh-CN"/>
              </w:rPr>
              <w:t>《感悟关怀厚爱  办好两件大事  奋力书写中国式现代化通辽新篇章---孟宪东》</w:t>
            </w:r>
          </w:p>
          <w:p>
            <w:pPr>
              <w:bidi w:val="0"/>
              <w:rPr>
                <w:rFonts w:hint="eastAsia"/>
                <w:lang w:val="en-US" w:eastAsia="zh-CN"/>
              </w:rPr>
            </w:pPr>
            <w:r>
              <w:rPr>
                <w:rFonts w:hint="eastAsia"/>
                <w:lang w:val="en-US" w:eastAsia="zh-CN"/>
              </w:rPr>
              <w:t>《习近平新时代中国特色社会主义思想专题摘编---坚持全面深化改革》</w:t>
            </w:r>
          </w:p>
          <w:p>
            <w:pPr>
              <w:bidi w:val="0"/>
              <w:rPr>
                <w:rFonts w:hint="eastAsia"/>
                <w:lang w:val="en-US" w:eastAsia="zh-CN"/>
              </w:rPr>
            </w:pPr>
            <w:r>
              <w:rPr>
                <w:rFonts w:hint="eastAsia"/>
                <w:lang w:val="en-US" w:eastAsia="zh-CN"/>
              </w:rPr>
              <w:t>《习近平关于调查研究论述摘编---调查研究要注重实效，真正把情况摸实摸透》</w:t>
            </w:r>
          </w:p>
          <w:p>
            <w:pPr>
              <w:bidi w:val="0"/>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《内蒙古区委自治区党委贯彻&lt;中国共产党党务公开条例（试行）实施细则&gt;》</w:t>
            </w:r>
          </w:p>
          <w:p>
            <w:pPr>
              <w:bidi w:val="0"/>
              <w:rPr>
                <w:rFonts w:hint="eastAsia"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《在市委主题教育工作推进会上的讲话----焦刚伟》</w:t>
            </w:r>
          </w:p>
          <w:p>
            <w:pPr>
              <w:bidi w:val="0"/>
              <w:rPr>
                <w:rFonts w:hint="default" w:asciiTheme="minorEastAsia" w:hAnsi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《在通辽市委主题教育推进会上的讲话---高志明》</w:t>
            </w:r>
          </w:p>
        </w:tc>
        <w:tc>
          <w:tcPr>
            <w:tcW w:w="1502" w:type="dxa"/>
            <w:vAlign w:val="center"/>
          </w:tcPr>
          <w:p>
            <w:pPr>
              <w:bidi w:val="0"/>
            </w:pPr>
            <w:r>
              <w:rPr>
                <w:rFonts w:hint="eastAsia"/>
                <w:lang w:eastAsia="zh-CN"/>
              </w:rPr>
              <w:t>全体干部</w:t>
            </w:r>
          </w:p>
        </w:tc>
        <w:tc>
          <w:tcPr>
            <w:tcW w:w="1349" w:type="dxa"/>
            <w:vAlign w:val="center"/>
          </w:tcPr>
          <w:p>
            <w:pPr>
              <w:bidi w:val="0"/>
              <w:rPr>
                <w:color w:val="auto"/>
              </w:rPr>
            </w:pPr>
            <w:r>
              <w:rPr>
                <w:rFonts w:hint="eastAsia"/>
                <w:color w:val="auto"/>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388" w:type="dxa"/>
            <w:vAlign w:val="center"/>
          </w:tcPr>
          <w:p>
            <w:pPr>
              <w:bidi w:val="0"/>
              <w:rPr>
                <w:rFonts w:hint="default"/>
                <w:lang w:val="en-US" w:eastAsia="zh-CN"/>
              </w:rPr>
            </w:pPr>
            <w:r>
              <w:rPr>
                <w:rFonts w:hint="eastAsia"/>
                <w:lang w:val="en-US" w:eastAsia="zh-CN"/>
              </w:rPr>
              <w:t>2023.11.23</w:t>
            </w:r>
          </w:p>
        </w:tc>
        <w:tc>
          <w:tcPr>
            <w:tcW w:w="9526" w:type="dxa"/>
            <w:vAlign w:val="center"/>
          </w:tcPr>
          <w:p>
            <w:pPr>
              <w:bidi w:val="0"/>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《中国共产党党徽党旗条例》</w:t>
            </w:r>
          </w:p>
          <w:p>
            <w:pPr>
              <w:bidi w:val="0"/>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《中华人民共和国安全生产法》</w:t>
            </w:r>
          </w:p>
        </w:tc>
        <w:tc>
          <w:tcPr>
            <w:tcW w:w="1502" w:type="dxa"/>
            <w:vAlign w:val="center"/>
          </w:tcPr>
          <w:p>
            <w:pPr>
              <w:bidi w:val="0"/>
              <w:rPr>
                <w:rFonts w:hint="eastAsia"/>
                <w:lang w:eastAsia="zh-CN"/>
              </w:rPr>
            </w:pPr>
            <w:r>
              <w:rPr>
                <w:rFonts w:hint="eastAsia"/>
                <w:lang w:eastAsia="zh-CN"/>
              </w:rPr>
              <w:t>全体干部</w:t>
            </w:r>
          </w:p>
        </w:tc>
        <w:tc>
          <w:tcPr>
            <w:tcW w:w="1349" w:type="dxa"/>
            <w:vAlign w:val="center"/>
          </w:tcPr>
          <w:p>
            <w:pPr>
              <w:bidi w:val="0"/>
              <w:rPr>
                <w:rFonts w:hint="eastAsia"/>
                <w:color w:val="auto"/>
              </w:rPr>
            </w:pPr>
            <w:r>
              <w:rPr>
                <w:rFonts w:hint="eastAsia"/>
                <w:color w:val="auto"/>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388" w:type="dxa"/>
            <w:vAlign w:val="center"/>
          </w:tcPr>
          <w:p>
            <w:pPr>
              <w:bidi w:val="0"/>
              <w:rPr>
                <w:rFonts w:hint="default"/>
                <w:lang w:val="en-US" w:eastAsia="zh-CN"/>
              </w:rPr>
            </w:pPr>
            <w:r>
              <w:rPr>
                <w:rFonts w:hint="eastAsia"/>
                <w:lang w:val="en-US" w:eastAsia="zh-CN"/>
              </w:rPr>
              <w:t>2023.11.27</w:t>
            </w:r>
          </w:p>
        </w:tc>
        <w:tc>
          <w:tcPr>
            <w:tcW w:w="9526" w:type="dxa"/>
            <w:vAlign w:val="center"/>
          </w:tcPr>
          <w:p>
            <w:pPr>
              <w:bidi w:val="0"/>
              <w:rPr>
                <w:rFonts w:hint="eastAsia"/>
                <w:lang w:val="en-US" w:eastAsia="zh-CN"/>
              </w:rPr>
            </w:pPr>
            <w:r>
              <w:rPr>
                <w:rFonts w:hint="eastAsia"/>
                <w:lang w:val="en-US" w:eastAsia="zh-CN"/>
              </w:rPr>
              <w:t xml:space="preserve">学习《关于认真学习贯彻习近平总书记重要批示精神把学习推广“四下基层 ”作为第二批主题教育重要抓手的通知》教办发【2023}】34号 </w:t>
            </w:r>
          </w:p>
          <w:p>
            <w:pPr>
              <w:bidi w:val="0"/>
              <w:rPr>
                <w:rFonts w:hint="eastAsia"/>
                <w:lang w:val="en-US" w:eastAsia="zh-CN"/>
              </w:rPr>
            </w:pPr>
            <w:r>
              <w:rPr>
                <w:rFonts w:hint="eastAsia"/>
                <w:lang w:val="en-US" w:eastAsia="zh-CN"/>
              </w:rPr>
              <w:t>学习《关于认真学习贯彻习近平总书记在北京河北考察灾后恢复重建工作时重要讲话精神的通知》教办发【2023】42号</w:t>
            </w:r>
          </w:p>
          <w:p>
            <w:pPr>
              <w:bidi w:val="0"/>
              <w:rPr>
                <w:rFonts w:hint="eastAsia"/>
                <w:lang w:val="en-US" w:eastAsia="zh-CN"/>
              </w:rPr>
            </w:pPr>
            <w:r>
              <w:rPr>
                <w:rFonts w:hint="eastAsia"/>
                <w:lang w:val="en-US" w:eastAsia="zh-CN"/>
              </w:rPr>
              <w:t>学习《关于把铸牢中华民族共同体意识贯穿主题教育全过程的通知》内教组发【2023】18号</w:t>
            </w:r>
          </w:p>
          <w:p>
            <w:pPr>
              <w:bidi w:val="0"/>
              <w:rPr>
                <w:rFonts w:hint="eastAsia"/>
                <w:lang w:val="en-US" w:eastAsia="zh-CN"/>
              </w:rPr>
            </w:pPr>
            <w:r>
              <w:rPr>
                <w:rFonts w:hint="eastAsia"/>
                <w:lang w:val="en-US" w:eastAsia="zh-CN"/>
              </w:rPr>
              <w:t>学习《关于转发中央主题教育第87期简报&lt;浙江坚定不移深入实施“八八战略”一步一个脚印走好中国式现代化省域先行之路&gt;的通知》内教办发【2023】41号</w:t>
            </w:r>
          </w:p>
          <w:p>
            <w:pPr>
              <w:bidi w:val="0"/>
              <w:rPr>
                <w:rFonts w:hint="eastAsia"/>
                <w:lang w:val="en-US" w:eastAsia="zh-CN"/>
              </w:rPr>
            </w:pPr>
            <w:r>
              <w:rPr>
                <w:rFonts w:hint="eastAsia"/>
                <w:lang w:val="en-US" w:eastAsia="zh-CN"/>
              </w:rPr>
              <w:t>学习《孙绍骋同志在指导兴安盟及科右前旗、突泉县、扎赉特旗第二批主题教育时的讲话》内党办通报【2023】第23期</w:t>
            </w:r>
          </w:p>
        </w:tc>
        <w:tc>
          <w:tcPr>
            <w:tcW w:w="1502" w:type="dxa"/>
            <w:vAlign w:val="center"/>
          </w:tcPr>
          <w:p>
            <w:pPr>
              <w:bidi w:val="0"/>
              <w:rPr>
                <w:rFonts w:hint="eastAsia"/>
                <w:lang w:eastAsia="zh-CN"/>
              </w:rPr>
            </w:pPr>
            <w:r>
              <w:rPr>
                <w:rFonts w:hint="eastAsia"/>
                <w:lang w:eastAsia="zh-CN"/>
              </w:rPr>
              <w:t>全体干部</w:t>
            </w:r>
          </w:p>
        </w:tc>
        <w:tc>
          <w:tcPr>
            <w:tcW w:w="1349" w:type="dxa"/>
            <w:vAlign w:val="center"/>
          </w:tcPr>
          <w:p>
            <w:pPr>
              <w:bidi w:val="0"/>
              <w:rPr>
                <w:rFonts w:hint="eastAsia"/>
                <w:color w:val="auto"/>
              </w:rPr>
            </w:pPr>
            <w:r>
              <w:rPr>
                <w:rFonts w:hint="eastAsia"/>
                <w:color w:val="auto"/>
              </w:rPr>
              <w:t>集中学习</w:t>
            </w:r>
          </w:p>
        </w:tc>
      </w:tr>
    </w:tbl>
    <w:p>
      <w:pPr>
        <w:jc w:val="both"/>
        <w:rPr>
          <w:b/>
          <w:bCs/>
          <w:sz w:val="32"/>
          <w:szCs w:val="32"/>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NmMwYTgyMGUzZjViNjA2NjQ3NWYwYjY3OTNlMDgifQ=="/>
  </w:docVars>
  <w:rsids>
    <w:rsidRoot w:val="1387650C"/>
    <w:rsid w:val="00097C44"/>
    <w:rsid w:val="008035C0"/>
    <w:rsid w:val="009B6623"/>
    <w:rsid w:val="010333FC"/>
    <w:rsid w:val="019D115B"/>
    <w:rsid w:val="0499161D"/>
    <w:rsid w:val="04D92D14"/>
    <w:rsid w:val="075077D4"/>
    <w:rsid w:val="085A0A0A"/>
    <w:rsid w:val="095255EB"/>
    <w:rsid w:val="095F6197"/>
    <w:rsid w:val="0A146218"/>
    <w:rsid w:val="0BB074C9"/>
    <w:rsid w:val="0BB76851"/>
    <w:rsid w:val="0D2C02BA"/>
    <w:rsid w:val="0D9C49BC"/>
    <w:rsid w:val="0DB5188A"/>
    <w:rsid w:val="0DF715F7"/>
    <w:rsid w:val="102D5D9F"/>
    <w:rsid w:val="12202CBA"/>
    <w:rsid w:val="127E549A"/>
    <w:rsid w:val="12DA0AD8"/>
    <w:rsid w:val="1387650C"/>
    <w:rsid w:val="138E7606"/>
    <w:rsid w:val="13AE2795"/>
    <w:rsid w:val="13C269FA"/>
    <w:rsid w:val="14D07F0F"/>
    <w:rsid w:val="16D93875"/>
    <w:rsid w:val="17343F7D"/>
    <w:rsid w:val="1AD5137F"/>
    <w:rsid w:val="1BF3703C"/>
    <w:rsid w:val="1C4F358E"/>
    <w:rsid w:val="1F0C74C8"/>
    <w:rsid w:val="201553CD"/>
    <w:rsid w:val="20431769"/>
    <w:rsid w:val="204A70BF"/>
    <w:rsid w:val="21CA041F"/>
    <w:rsid w:val="24B949D2"/>
    <w:rsid w:val="251E6910"/>
    <w:rsid w:val="265D6D79"/>
    <w:rsid w:val="26737D84"/>
    <w:rsid w:val="2AA851B4"/>
    <w:rsid w:val="2B5678EF"/>
    <w:rsid w:val="2B91640C"/>
    <w:rsid w:val="2BA12AC9"/>
    <w:rsid w:val="2CA64F82"/>
    <w:rsid w:val="2CAE0BED"/>
    <w:rsid w:val="2D946421"/>
    <w:rsid w:val="2E1F78B9"/>
    <w:rsid w:val="2F8B3370"/>
    <w:rsid w:val="2FAD164D"/>
    <w:rsid w:val="30212E75"/>
    <w:rsid w:val="30280AA9"/>
    <w:rsid w:val="32165B2A"/>
    <w:rsid w:val="333954A7"/>
    <w:rsid w:val="33537941"/>
    <w:rsid w:val="351F3659"/>
    <w:rsid w:val="35652B2B"/>
    <w:rsid w:val="35A46254"/>
    <w:rsid w:val="36D14B5F"/>
    <w:rsid w:val="36F81A2E"/>
    <w:rsid w:val="37C148CB"/>
    <w:rsid w:val="37FC3A2A"/>
    <w:rsid w:val="392363D6"/>
    <w:rsid w:val="3A206C69"/>
    <w:rsid w:val="3A7C3B81"/>
    <w:rsid w:val="3A8321AF"/>
    <w:rsid w:val="3A9E3A58"/>
    <w:rsid w:val="3B532234"/>
    <w:rsid w:val="3D470A47"/>
    <w:rsid w:val="3D8B39A1"/>
    <w:rsid w:val="3E2D4C4C"/>
    <w:rsid w:val="3E2E0DB1"/>
    <w:rsid w:val="3E6F38A3"/>
    <w:rsid w:val="3F040ECA"/>
    <w:rsid w:val="40011F65"/>
    <w:rsid w:val="40A03761"/>
    <w:rsid w:val="4158277A"/>
    <w:rsid w:val="428D1DF2"/>
    <w:rsid w:val="42F02361"/>
    <w:rsid w:val="430A3EE5"/>
    <w:rsid w:val="433608DA"/>
    <w:rsid w:val="43D344DB"/>
    <w:rsid w:val="44F3065E"/>
    <w:rsid w:val="45FB0E71"/>
    <w:rsid w:val="46606AF2"/>
    <w:rsid w:val="46B336FC"/>
    <w:rsid w:val="47C307BC"/>
    <w:rsid w:val="48125733"/>
    <w:rsid w:val="48651EA5"/>
    <w:rsid w:val="48E91EBC"/>
    <w:rsid w:val="49EA2030"/>
    <w:rsid w:val="4B037E2A"/>
    <w:rsid w:val="4B0B3606"/>
    <w:rsid w:val="4CDF3AC9"/>
    <w:rsid w:val="4D465B0C"/>
    <w:rsid w:val="4D7F459F"/>
    <w:rsid w:val="4DD97729"/>
    <w:rsid w:val="4E453CD9"/>
    <w:rsid w:val="51EA1E4F"/>
    <w:rsid w:val="523B1576"/>
    <w:rsid w:val="53004975"/>
    <w:rsid w:val="54F00716"/>
    <w:rsid w:val="55274A81"/>
    <w:rsid w:val="55472A2C"/>
    <w:rsid w:val="55822416"/>
    <w:rsid w:val="55B22CF0"/>
    <w:rsid w:val="5721105B"/>
    <w:rsid w:val="577B10EA"/>
    <w:rsid w:val="596238CB"/>
    <w:rsid w:val="59637A98"/>
    <w:rsid w:val="5BDC4C38"/>
    <w:rsid w:val="5C2F5FC8"/>
    <w:rsid w:val="5CA330A0"/>
    <w:rsid w:val="5E044895"/>
    <w:rsid w:val="5F236254"/>
    <w:rsid w:val="5F6E7522"/>
    <w:rsid w:val="5FF635F9"/>
    <w:rsid w:val="5FF74A0F"/>
    <w:rsid w:val="604C539B"/>
    <w:rsid w:val="60FA51D1"/>
    <w:rsid w:val="64285FA1"/>
    <w:rsid w:val="653801C6"/>
    <w:rsid w:val="65644F35"/>
    <w:rsid w:val="65B53D15"/>
    <w:rsid w:val="681B3E94"/>
    <w:rsid w:val="68BC5088"/>
    <w:rsid w:val="68E8573D"/>
    <w:rsid w:val="6B0E7464"/>
    <w:rsid w:val="6BE53397"/>
    <w:rsid w:val="6D535020"/>
    <w:rsid w:val="6DE868E7"/>
    <w:rsid w:val="6E5D0773"/>
    <w:rsid w:val="6E75193B"/>
    <w:rsid w:val="70851380"/>
    <w:rsid w:val="70A26911"/>
    <w:rsid w:val="717C7162"/>
    <w:rsid w:val="718E097F"/>
    <w:rsid w:val="72F952AD"/>
    <w:rsid w:val="739C0562"/>
    <w:rsid w:val="75D573E3"/>
    <w:rsid w:val="76581950"/>
    <w:rsid w:val="76D8308D"/>
    <w:rsid w:val="76FF01EB"/>
    <w:rsid w:val="776D16B3"/>
    <w:rsid w:val="778E6FCE"/>
    <w:rsid w:val="795D3295"/>
    <w:rsid w:val="7A0858DA"/>
    <w:rsid w:val="7A167F1E"/>
    <w:rsid w:val="7A3A4740"/>
    <w:rsid w:val="7A5513DF"/>
    <w:rsid w:val="7D517AF4"/>
    <w:rsid w:val="7D9B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Pages>
  <Words>417</Words>
  <Characters>451</Characters>
  <Lines>1</Lines>
  <Paragraphs>1</Paragraphs>
  <TotalTime>17</TotalTime>
  <ScaleCrop>false</ScaleCrop>
  <LinksUpToDate>false</LinksUpToDate>
  <CharactersWithSpaces>460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2018-07-18T02:13:00Z</dcterms:created>
  <dc:creator>li</dc:creator>
  <cp:lastModifiedBy>极品婆娘</cp:lastModifiedBy>
  <dcterms:modified xsi:type="dcterms:W3CDTF">2023-11-27T01:57:14Z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CDD6EC06ED454D45A8C0EB2E5E658F4B_13</vt:lpwstr>
  </property>
</Properties>
</file>