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45</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202</w:t>
      </w:r>
      <w:r>
        <w:rPr>
          <w:rFonts w:hint="eastAsia" w:ascii="Times New Roman" w:hAnsi="Times New Roman" w:eastAsia="方正楷体简体" w:cs="Times New Roman"/>
          <w:sz w:val="32"/>
          <w:szCs w:val="32"/>
        </w:rPr>
        <w:t>3</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11</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30</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13"/>
          <w:rFonts w:hint="eastAsia"/>
          <w:lang w:val="en-US" w:eastAsia="zh-CN"/>
        </w:rPr>
        <w:t>泰丰社区</w:t>
      </w:r>
      <w:r>
        <w:rPr>
          <w:rStyle w:val="13"/>
          <w:rFonts w:hint="eastAsia" w:eastAsia="方正小标宋简体"/>
          <w:lang w:val="en-US" w:eastAsia="zh-CN"/>
        </w:rPr>
        <w:t>党总支</w:t>
      </w:r>
      <w:r>
        <w:rPr>
          <w:rStyle w:val="13"/>
          <w:rFonts w:hint="eastAsia"/>
          <w:lang w:val="en-US" w:eastAsia="zh-CN"/>
        </w:rPr>
        <w:t>集中学习习近平总书记关于安全生产重要论述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为深入学习贯彻习近平总书记关于安全生产工作的重要论述和对内蒙古的重要指示精神，提高</w:t>
      </w:r>
      <w:r>
        <w:rPr>
          <w:rFonts w:hint="eastAsia" w:ascii="方正仿宋简体" w:hAnsi="方正仿宋简体" w:eastAsia="方正仿宋简体" w:cs="方正仿宋简体"/>
          <w:sz w:val="32"/>
          <w:szCs w:val="32"/>
          <w:lang w:eastAsia="zh-CN"/>
        </w:rPr>
        <w:t>党员</w:t>
      </w:r>
      <w:r>
        <w:rPr>
          <w:rFonts w:hint="eastAsia" w:ascii="方正仿宋简体" w:hAnsi="方正仿宋简体" w:eastAsia="方正仿宋简体" w:cs="方正仿宋简体"/>
          <w:sz w:val="32"/>
          <w:szCs w:val="32"/>
        </w:rPr>
        <w:t>干部安全工作的意识，筑牢社区安全生产防线，</w:t>
      </w:r>
      <w:r>
        <w:rPr>
          <w:rFonts w:hint="default" w:ascii="Times New Roman" w:hAnsi="Times New Roman" w:eastAsia="方正仿宋简体" w:cs="Times New Roman"/>
          <w:sz w:val="32"/>
          <w:szCs w:val="32"/>
        </w:rPr>
        <w:t>2023</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rPr>
        <w:t>11</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30</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泰丰</w:t>
      </w:r>
      <w:r>
        <w:rPr>
          <w:rFonts w:hint="eastAsia" w:ascii="方正仿宋简体" w:hAnsi="方正仿宋简体" w:eastAsia="方正仿宋简体" w:cs="方正仿宋简体"/>
          <w:sz w:val="32"/>
          <w:szCs w:val="32"/>
        </w:rPr>
        <w:t>社区</w:t>
      </w:r>
      <w:r>
        <w:rPr>
          <w:rFonts w:hint="eastAsia" w:ascii="方正仿宋简体" w:hAnsi="方正仿宋简体" w:eastAsia="方正仿宋简体" w:cs="方正仿宋简体"/>
          <w:sz w:val="32"/>
          <w:szCs w:val="32"/>
          <w:lang w:eastAsia="zh-CN"/>
        </w:rPr>
        <w:t>总支部委员会</w:t>
      </w:r>
      <w:r>
        <w:rPr>
          <w:rFonts w:hint="eastAsia" w:ascii="方正仿宋简体" w:hAnsi="方正仿宋简体" w:eastAsia="方正仿宋简体" w:cs="方正仿宋简体"/>
          <w:sz w:val="32"/>
          <w:szCs w:val="32"/>
          <w:lang w:val="en-US" w:eastAsia="zh-CN"/>
        </w:rPr>
        <w:t>集中学习习近平总书记关于安全生产重要论述</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会</w:t>
      </w:r>
      <w:r>
        <w:rPr>
          <w:rFonts w:hint="eastAsia" w:ascii="方正仿宋简体" w:hAnsi="方正仿宋简体" w:eastAsia="方正仿宋简体" w:cs="方正仿宋简体"/>
          <w:sz w:val="32"/>
          <w:szCs w:val="32"/>
          <w:lang w:eastAsia="zh-CN"/>
        </w:rPr>
        <w:t>上</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社区书记</w:t>
      </w:r>
      <w:r>
        <w:rPr>
          <w:rFonts w:hint="eastAsia" w:ascii="方正仿宋简体" w:hAnsi="方正仿宋简体" w:eastAsia="方正仿宋简体" w:cs="方正仿宋简体"/>
          <w:sz w:val="32"/>
          <w:szCs w:val="32"/>
          <w:lang w:val="en-US" w:eastAsia="zh-CN"/>
        </w:rPr>
        <w:t>韩秀萍通过宣讲，向大家</w:t>
      </w:r>
      <w:r>
        <w:rPr>
          <w:rFonts w:hint="eastAsia" w:ascii="方正仿宋简体" w:hAnsi="方正仿宋简体" w:eastAsia="方正仿宋简体" w:cs="方正仿宋简体"/>
          <w:sz w:val="32"/>
          <w:szCs w:val="32"/>
          <w:lang w:eastAsia="zh-CN"/>
        </w:rPr>
        <w:t>宣传了安全生产方面的政策法规及安全常识，带领大家深入学习了习近平总书记关于安全生产的重要</w:t>
      </w:r>
      <w:r>
        <w:rPr>
          <w:rFonts w:hint="eastAsia" w:ascii="方正仿宋简体" w:hAnsi="方正仿宋简体" w:eastAsia="方正仿宋简体" w:cs="方正仿宋简体"/>
          <w:sz w:val="32"/>
          <w:szCs w:val="32"/>
          <w:lang w:val="en-US" w:eastAsia="zh-CN"/>
        </w:rPr>
        <w:t>论</w:t>
      </w:r>
      <w:r>
        <w:rPr>
          <w:rFonts w:hint="eastAsia" w:ascii="方正仿宋简体" w:hAnsi="方正仿宋简体" w:eastAsia="方正仿宋简体" w:cs="方正仿宋简体"/>
          <w:sz w:val="32"/>
          <w:szCs w:val="32"/>
          <w:lang w:eastAsia="zh-CN"/>
        </w:rPr>
        <w:t>述，强调要重视安全检查工作，对于细微处不忽视、不松懈，以严标准、高要求保障群众的生命财产安全。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通过此次专题学习会，</w:t>
      </w:r>
      <w:r>
        <w:rPr>
          <w:rFonts w:hint="eastAsia" w:ascii="方正仿宋简体" w:hAnsi="方正仿宋简体" w:eastAsia="方正仿宋简体" w:cs="方正仿宋简体"/>
          <w:sz w:val="32"/>
          <w:szCs w:val="32"/>
          <w:lang w:eastAsia="zh-CN"/>
        </w:rPr>
        <w:t>社区党员干部</w:t>
      </w:r>
      <w:r>
        <w:rPr>
          <w:rFonts w:hint="eastAsia" w:ascii="方正仿宋简体" w:hAnsi="方正仿宋简体" w:eastAsia="方正仿宋简体" w:cs="方正仿宋简体"/>
          <w:sz w:val="32"/>
          <w:szCs w:val="32"/>
        </w:rPr>
        <w:t>表示，要把习近平总书记关于安全生产的重要论述作为重要学习内容，进一步提升对安全生产工作重要性的认识。在今后的工作中，要时刻绷紧安全生产这根弦，用习近平总书记关于安全生产重要论述武装头脑，扎实做好社区安全生产各项工作，为居民群众的生命财产安全保驾护航。</w:t>
      </w: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pPr>
        <w:spacing w:line="220" w:lineRule="atLeast"/>
        <w:rPr>
          <w:rFonts w:hint="eastAsia" w:ascii="仿宋" w:hAnsi="仿宋" w:eastAsia="仿宋" w:cs="仿宋"/>
          <w:sz w:val="32"/>
          <w:szCs w:val="32"/>
          <w:lang w:eastAsia="zh-CN"/>
        </w:rPr>
      </w:pPr>
      <w:r>
        <w:rPr>
          <w:sz w:val="21"/>
        </w:rPr>
        <w:drawing>
          <wp:inline distT="0" distB="0" distL="114300" distR="114300">
            <wp:extent cx="5253990" cy="3493135"/>
            <wp:effectExtent l="0" t="0" r="3810" b="12065"/>
            <wp:docPr id="8" name="图片 8" descr="微信图片_2023112915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1129151355"/>
                    <pic:cNvPicPr>
                      <a:picLocks noChangeAspect="1"/>
                    </pic:cNvPicPr>
                  </pic:nvPicPr>
                  <pic:blipFill>
                    <a:blip r:embed="rId6"/>
                    <a:stretch>
                      <a:fillRect/>
                    </a:stretch>
                  </pic:blipFill>
                  <pic:spPr>
                    <a:xfrm>
                      <a:off x="0" y="0"/>
                      <a:ext cx="5253990" cy="3493135"/>
                    </a:xfrm>
                    <a:prstGeom prst="rect">
                      <a:avLst/>
                    </a:prstGeom>
                  </pic:spPr>
                </pic:pic>
              </a:graphicData>
            </a:graphic>
          </wp:inline>
        </w:drawing>
      </w:r>
    </w:p>
    <w:p>
      <w:pPr>
        <w:spacing w:line="220" w:lineRule="atLeast"/>
        <w:rPr>
          <w:rFonts w:ascii="仿宋" w:hAnsi="仿宋" w:eastAsia="仿宋" w:cs="仿宋"/>
          <w:sz w:val="32"/>
          <w:szCs w:val="32"/>
        </w:rPr>
      </w:pPr>
    </w:p>
    <w:p>
      <w:pPr>
        <w:spacing w:line="220" w:lineRule="atLeast"/>
        <w:rPr>
          <w:rFonts w:hint="eastAsia" w:ascii="仿宋" w:hAnsi="仿宋" w:eastAsia="仿宋" w:cs="仿宋"/>
          <w:sz w:val="32"/>
          <w:szCs w:val="32"/>
          <w:lang w:eastAsia="zh-CN"/>
        </w:rPr>
      </w:pPr>
    </w:p>
    <w:p>
      <w:pPr>
        <w:spacing w:line="220" w:lineRule="atLeast"/>
        <w:rPr>
          <w:rFonts w:hint="eastAsia" w:ascii="仿宋" w:hAnsi="仿宋" w:eastAsia="仿宋" w:cs="仿宋"/>
          <w:sz w:val="32"/>
          <w:szCs w:val="32"/>
          <w:lang w:eastAsia="zh-CN"/>
        </w:rPr>
      </w:pPr>
      <w:r>
        <w:rPr>
          <w:sz w:val="21"/>
        </w:rPr>
        <w:drawing>
          <wp:inline distT="0" distB="0" distL="114300" distR="114300">
            <wp:extent cx="5253990" cy="3197225"/>
            <wp:effectExtent l="0" t="0" r="3810" b="3175"/>
            <wp:docPr id="1" name="图片 1" descr="微信图片_2023112915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29151349"/>
                    <pic:cNvPicPr>
                      <a:picLocks noChangeAspect="1"/>
                    </pic:cNvPicPr>
                  </pic:nvPicPr>
                  <pic:blipFill>
                    <a:blip r:embed="rId7"/>
                    <a:stretch>
                      <a:fillRect/>
                    </a:stretch>
                  </pic:blipFill>
                  <pic:spPr>
                    <a:xfrm>
                      <a:off x="0" y="0"/>
                      <a:ext cx="5253990" cy="3197225"/>
                    </a:xfrm>
                    <a:prstGeom prst="rect">
                      <a:avLst/>
                    </a:prstGeom>
                  </pic:spPr>
                </pic:pic>
              </a:graphicData>
            </a:graphic>
          </wp:inline>
        </w:drawing>
      </w:r>
    </w:p>
    <w:p>
      <w:pPr>
        <w:spacing w:line="220" w:lineRule="atLeast"/>
        <w:rPr>
          <w:rFonts w:hint="eastAsia" w:ascii="仿宋" w:hAnsi="仿宋" w:eastAsia="仿宋" w:cs="仿宋"/>
          <w:sz w:val="32"/>
          <w:szCs w:val="32"/>
          <w:lang w:eastAsia="zh-CN"/>
        </w:rPr>
      </w:pP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2023</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30</w:t>
            </w:r>
            <w:bookmarkStart w:id="0" w:name="_GoBack"/>
            <w:bookmarkEnd w:id="0"/>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泰丰社区党总支集中学习习近平总书记关于安全生产重要论述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220" w:lineRule="atLeast"/>
        <w:rPr>
          <w:rFonts w:hint="eastAsia" w:ascii="仿宋" w:hAnsi="仿宋" w:eastAsia="仿宋" w:cs="仿宋"/>
          <w:sz w:val="32"/>
          <w:szCs w:val="32"/>
          <w:lang w:eastAsia="zh-CN"/>
        </w:rPr>
      </w:pPr>
    </w:p>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064F2CAF-C9DB-433E-A2EC-DC44F8881CBA}"/>
  </w:font>
  <w:font w:name="方正小标宋_GBK">
    <w:altName w:val="微软雅黑"/>
    <w:panose1 w:val="00000000000000000000"/>
    <w:charset w:val="86"/>
    <w:family w:val="auto"/>
    <w:pitch w:val="default"/>
    <w:sig w:usb0="00000000" w:usb1="00000000" w:usb2="00082016" w:usb3="00000000" w:csb0="00040001" w:csb1="00000000"/>
    <w:embedRegular r:id="rId2" w:fontKey="{EFFCD57F-D4F6-4AF9-8D3D-96BC58DD9213}"/>
  </w:font>
  <w:font w:name="方正楷体简体">
    <w:altName w:val="宋体"/>
    <w:panose1 w:val="02010601030101010101"/>
    <w:charset w:val="86"/>
    <w:family w:val="auto"/>
    <w:pitch w:val="default"/>
    <w:sig w:usb0="00000000" w:usb1="00000000" w:usb2="00000000" w:usb3="00000000" w:csb0="00040000" w:csb1="00000000"/>
    <w:embedRegular r:id="rId3" w:fontKey="{7CF2F450-E038-4616-AA7D-6B9C4C118CE3}"/>
  </w:font>
  <w:font w:name="方正仿宋简体">
    <w:altName w:val="微软雅黑"/>
    <w:panose1 w:val="02010601030101010101"/>
    <w:charset w:val="86"/>
    <w:family w:val="auto"/>
    <w:pitch w:val="default"/>
    <w:sig w:usb0="00000000" w:usb1="00000000" w:usb2="00000000" w:usb3="00000000" w:csb0="00040000" w:csb1="00000000"/>
    <w:embedRegular r:id="rId4" w:fontKey="{403AE9EE-5919-4FCE-87FF-11C373AF632E}"/>
  </w:font>
  <w:font w:name="仿宋">
    <w:panose1 w:val="02010609060101010101"/>
    <w:charset w:val="86"/>
    <w:family w:val="modern"/>
    <w:pitch w:val="default"/>
    <w:sig w:usb0="800002BF" w:usb1="38CF7CFA" w:usb2="00000016" w:usb3="00000000" w:csb0="00040001" w:csb1="00000000"/>
    <w:embedRegular r:id="rId5" w:fontKey="{E47D9ACC-BA74-4FAF-869F-5D9B4C56D51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MzZWJiMzM0NWU1ZWJiZWQzYzFlNTA0OTJlYWU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F101C3"/>
    <w:rsid w:val="03487954"/>
    <w:rsid w:val="03B25FAC"/>
    <w:rsid w:val="045E13D2"/>
    <w:rsid w:val="0524442A"/>
    <w:rsid w:val="05D32211"/>
    <w:rsid w:val="06C23818"/>
    <w:rsid w:val="0780553F"/>
    <w:rsid w:val="0859720F"/>
    <w:rsid w:val="093E5AEC"/>
    <w:rsid w:val="0A230F14"/>
    <w:rsid w:val="0A8F7E8E"/>
    <w:rsid w:val="0B454087"/>
    <w:rsid w:val="0CCF7F74"/>
    <w:rsid w:val="0CDB3E79"/>
    <w:rsid w:val="0D115157"/>
    <w:rsid w:val="0D37203B"/>
    <w:rsid w:val="0D8A5DB5"/>
    <w:rsid w:val="10753BE6"/>
    <w:rsid w:val="10D373C2"/>
    <w:rsid w:val="11544F9B"/>
    <w:rsid w:val="11B46E29"/>
    <w:rsid w:val="125A61D1"/>
    <w:rsid w:val="131C47F2"/>
    <w:rsid w:val="13BB54AD"/>
    <w:rsid w:val="14B82589"/>
    <w:rsid w:val="165C6480"/>
    <w:rsid w:val="168A298B"/>
    <w:rsid w:val="17A233D4"/>
    <w:rsid w:val="18CC3CF5"/>
    <w:rsid w:val="18F35A71"/>
    <w:rsid w:val="197967D2"/>
    <w:rsid w:val="1B984559"/>
    <w:rsid w:val="1C1020A3"/>
    <w:rsid w:val="1DD8389F"/>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50198E"/>
    <w:rsid w:val="27761127"/>
    <w:rsid w:val="29394BEE"/>
    <w:rsid w:val="2AE530AA"/>
    <w:rsid w:val="2B3C3CEE"/>
    <w:rsid w:val="2C3F2E16"/>
    <w:rsid w:val="2C426EE5"/>
    <w:rsid w:val="2C555875"/>
    <w:rsid w:val="2C7541CE"/>
    <w:rsid w:val="2CA658A5"/>
    <w:rsid w:val="2D5B0FEA"/>
    <w:rsid w:val="2E5E030D"/>
    <w:rsid w:val="2F9F4127"/>
    <w:rsid w:val="2FD74DA6"/>
    <w:rsid w:val="302B775F"/>
    <w:rsid w:val="303C1EE5"/>
    <w:rsid w:val="362E2D6B"/>
    <w:rsid w:val="363A655B"/>
    <w:rsid w:val="37DE6834"/>
    <w:rsid w:val="3B624424"/>
    <w:rsid w:val="3BAD0347"/>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400361D"/>
    <w:rsid w:val="543003CA"/>
    <w:rsid w:val="559764AC"/>
    <w:rsid w:val="576740A3"/>
    <w:rsid w:val="58642909"/>
    <w:rsid w:val="5876378F"/>
    <w:rsid w:val="588B0E53"/>
    <w:rsid w:val="58A5479C"/>
    <w:rsid w:val="58FE13AD"/>
    <w:rsid w:val="59900E2D"/>
    <w:rsid w:val="59DE0C3A"/>
    <w:rsid w:val="5A24288B"/>
    <w:rsid w:val="5A4F62D3"/>
    <w:rsid w:val="5A6375A6"/>
    <w:rsid w:val="5CAB2053"/>
    <w:rsid w:val="5CD54A13"/>
    <w:rsid w:val="5D2948CC"/>
    <w:rsid w:val="5DCF5DA5"/>
    <w:rsid w:val="5FEA2146"/>
    <w:rsid w:val="61241643"/>
    <w:rsid w:val="623E5559"/>
    <w:rsid w:val="6345120F"/>
    <w:rsid w:val="64233543"/>
    <w:rsid w:val="64A068EF"/>
    <w:rsid w:val="650959DB"/>
    <w:rsid w:val="67037AD2"/>
    <w:rsid w:val="674137AB"/>
    <w:rsid w:val="69302077"/>
    <w:rsid w:val="699B2FCF"/>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5E25E8E"/>
    <w:rsid w:val="76976030"/>
    <w:rsid w:val="773D5F44"/>
    <w:rsid w:val="77FD76BA"/>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lang w:bidi="mn-Mong-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标题 2 Char"/>
    <w:link w:val="3"/>
    <w:qFormat/>
    <w:uiPriority w:val="0"/>
    <w:rPr>
      <w:rFonts w:ascii="Arial" w:hAnsi="Arial" w:eastAsia="黑体"/>
      <w:b/>
      <w:sz w:val="32"/>
    </w:rPr>
  </w:style>
  <w:style w:type="character" w:customStyle="1" w:styleId="13">
    <w:name w:val="标题 1 Char"/>
    <w:link w:val="2"/>
    <w:qFormat/>
    <w:uiPriority w:val="0"/>
    <w:rPr>
      <w:rFonts w:eastAsia="方正小标宋简体"/>
      <w:kern w:val="44"/>
      <w:sz w:val="44"/>
    </w:rPr>
  </w:style>
  <w:style w:type="character" w:customStyle="1" w:styleId="14">
    <w:name w:val="批注框文本 Char"/>
    <w:basedOn w:val="10"/>
    <w:link w:val="4"/>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377</Words>
  <Characters>399</Characters>
  <Lines>2</Lines>
  <Paragraphs>1</Paragraphs>
  <TotalTime>1</TotalTime>
  <ScaleCrop>false</ScaleCrop>
  <LinksUpToDate>false</LinksUpToDate>
  <CharactersWithSpaces>431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WPS_1693965813</cp:lastModifiedBy>
  <cp:lastPrinted>2023-10-19T07:39:00Z</cp:lastPrinted>
  <dcterms:modified xsi:type="dcterms:W3CDTF">2023-12-07T08:14:04Z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C9C7652915A6448B9F4FAD3883BAC9A2</vt:lpwstr>
  </property>
</Properties>
</file>