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第二党支部开展《党的二十大报告》第一次专题学习</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default"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仿宋" w:hAnsi="仿宋" w:eastAsia="仿宋" w:cs="仿宋"/>
          <w:sz w:val="32"/>
          <w:szCs w:val="32"/>
          <w:lang w:val="en-US" w:eastAsia="zh-CN"/>
        </w:rPr>
        <w:t>金都新城社区第二</w:t>
      </w:r>
      <w:bookmarkStart w:id="0" w:name="_GoBack"/>
      <w:bookmarkEnd w:id="0"/>
      <w:r>
        <w:rPr>
          <w:rFonts w:hint="eastAsia" w:ascii="仿宋" w:hAnsi="仿宋" w:eastAsia="仿宋" w:cs="仿宋"/>
          <w:sz w:val="32"/>
          <w:szCs w:val="32"/>
          <w:lang w:val="en-US" w:eastAsia="zh-CN"/>
        </w:rPr>
        <w:t>党支部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（2023年10月10日）</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为深刻学习宣传贯彻党的二十大精神的重大意义，做到完整、准确、全面领会党的二十大精神，2023年10月10日下午，金都新城社区第二党支部</w:t>
      </w:r>
      <w:r>
        <w:rPr>
          <w:rFonts w:hint="eastAsia" w:ascii="仿宋" w:hAnsi="仿宋" w:eastAsia="仿宋" w:cs="仿宋"/>
          <w:sz w:val="32"/>
          <w:szCs w:val="32"/>
        </w:rPr>
        <w:t>开展《党的二十大报告》第一次集中学习</w:t>
      </w:r>
      <w:r>
        <w:rPr>
          <w:rFonts w:hint="eastAsia" w:ascii="仿宋" w:hAnsi="仿宋" w:eastAsia="仿宋" w:cs="仿宋"/>
          <w:sz w:val="32"/>
          <w:szCs w:val="32"/>
          <w:lang w:eastAsia="zh-CN"/>
        </w:rPr>
        <w:t>，</w:t>
      </w:r>
      <w:r>
        <w:rPr>
          <w:rFonts w:hint="eastAsia" w:ascii="仿宋" w:hAnsi="仿宋" w:eastAsia="仿宋" w:cs="仿宋"/>
          <w:sz w:val="32"/>
          <w:szCs w:val="32"/>
        </w:rPr>
        <w:t>集中学习了党的二十大报告的第一部分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支部书记夏磊领学了</w:t>
      </w:r>
      <w:r>
        <w:rPr>
          <w:rFonts w:hint="eastAsia" w:ascii="仿宋" w:hAnsi="仿宋" w:eastAsia="仿宋" w:cs="仿宋"/>
          <w:sz w:val="32"/>
          <w:szCs w:val="32"/>
        </w:rPr>
        <w:t>对过去五年的工作和新时代十年的伟大变革。</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会议指出，学习宣传贯彻党的二十大精神是当前和今后一个时期中心的首要政治任务</w:t>
      </w:r>
      <w:r>
        <w:rPr>
          <w:rFonts w:hint="eastAsia" w:ascii="仿宋" w:hAnsi="仿宋" w:eastAsia="仿宋" w:cs="仿宋"/>
          <w:sz w:val="32"/>
          <w:szCs w:val="32"/>
          <w:lang w:eastAsia="zh-CN"/>
        </w:rPr>
        <w:t>，</w:t>
      </w:r>
      <w:r>
        <w:rPr>
          <w:rFonts w:hint="eastAsia" w:ascii="仿宋" w:hAnsi="仿宋" w:eastAsia="仿宋" w:cs="仿宋"/>
          <w:sz w:val="32"/>
          <w:szCs w:val="32"/>
        </w:rPr>
        <w:t>全体</w:t>
      </w:r>
      <w:r>
        <w:rPr>
          <w:rFonts w:hint="eastAsia" w:ascii="仿宋" w:hAnsi="仿宋" w:eastAsia="仿宋" w:cs="仿宋"/>
          <w:sz w:val="32"/>
          <w:szCs w:val="32"/>
          <w:lang w:val="en-US" w:eastAsia="zh-CN"/>
        </w:rPr>
        <w:t>党员要</w:t>
      </w:r>
      <w:r>
        <w:rPr>
          <w:rFonts w:hint="eastAsia" w:ascii="仿宋" w:hAnsi="仿宋" w:eastAsia="仿宋" w:cs="仿宋"/>
          <w:sz w:val="32"/>
          <w:szCs w:val="32"/>
        </w:rPr>
        <w:t>原原本本学习研读党的二十大报告和党章，认真领悟党的二十大</w:t>
      </w:r>
      <w:r>
        <w:rPr>
          <w:rFonts w:hint="eastAsia" w:ascii="仿宋" w:hAnsi="仿宋" w:eastAsia="仿宋" w:cs="仿宋"/>
          <w:sz w:val="32"/>
          <w:szCs w:val="32"/>
          <w:lang w:val="en-US" w:eastAsia="zh-CN"/>
        </w:rPr>
        <w:t>和习近平新时代中国特色社会主义思想</w:t>
      </w:r>
      <w:r>
        <w:rPr>
          <w:rFonts w:hint="eastAsia" w:ascii="仿宋" w:hAnsi="仿宋" w:eastAsia="仿宋" w:cs="仿宋"/>
          <w:sz w:val="32"/>
          <w:szCs w:val="32"/>
        </w:rPr>
        <w:t>提出的新思想新论断、作出的新部署新要求。</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影像资料：</w:t>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sz w:val="32"/>
          <w:szCs w:val="32"/>
          <w:lang w:val="en-US" w:eastAsia="zh-CN"/>
        </w:rPr>
      </w:pPr>
    </w:p>
    <w:p>
      <w:pPr>
        <w:jc w:val="center"/>
        <w:rPr>
          <w:rFonts w:hint="eastAsia"/>
          <w:lang w:val="en-US" w:eastAsia="zh-CN"/>
        </w:rPr>
      </w:pPr>
      <w:r>
        <w:rPr>
          <w:rFonts w:hint="eastAsia"/>
          <w:lang w:val="en-US" w:eastAsia="zh-CN"/>
        </w:rPr>
        <w:drawing>
          <wp:inline distT="0" distB="0" distL="114300" distR="114300">
            <wp:extent cx="4909820" cy="3684270"/>
            <wp:effectExtent l="0" t="0" r="5080" b="11430"/>
            <wp:docPr id="1" name="图片 1" descr="微信图片_20231019125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1019125607"/>
                    <pic:cNvPicPr>
                      <a:picLocks noChangeAspect="1"/>
                    </pic:cNvPicPr>
                  </pic:nvPicPr>
                  <pic:blipFill>
                    <a:blip r:embed="rId4"/>
                    <a:stretch>
                      <a:fillRect/>
                    </a:stretch>
                  </pic:blipFill>
                  <pic:spPr>
                    <a:xfrm>
                      <a:off x="0" y="0"/>
                      <a:ext cx="4909820" cy="3684270"/>
                    </a:xfrm>
                    <a:prstGeom prst="rect">
                      <a:avLst/>
                    </a:prstGeom>
                  </pic:spPr>
                </pic:pic>
              </a:graphicData>
            </a:graphic>
          </wp:inline>
        </w:drawing>
      </w:r>
    </w:p>
    <w:p>
      <w:pPr>
        <w:jc w:val="center"/>
        <w:rPr>
          <w:rFonts w:hint="eastAsia"/>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B0F50"/>
    <w:rsid w:val="00A61F65"/>
    <w:rsid w:val="012773E6"/>
    <w:rsid w:val="02713DF9"/>
    <w:rsid w:val="058A2987"/>
    <w:rsid w:val="0A107A4F"/>
    <w:rsid w:val="0A261F90"/>
    <w:rsid w:val="0A67269E"/>
    <w:rsid w:val="0BD43DE9"/>
    <w:rsid w:val="0D9E5F11"/>
    <w:rsid w:val="101B0E13"/>
    <w:rsid w:val="11BF0122"/>
    <w:rsid w:val="12A64675"/>
    <w:rsid w:val="15D32F9F"/>
    <w:rsid w:val="16B36B8E"/>
    <w:rsid w:val="16CD1961"/>
    <w:rsid w:val="181F0972"/>
    <w:rsid w:val="18481E81"/>
    <w:rsid w:val="186D00D2"/>
    <w:rsid w:val="1A582196"/>
    <w:rsid w:val="1C487B1C"/>
    <w:rsid w:val="1C58056C"/>
    <w:rsid w:val="1E1F5978"/>
    <w:rsid w:val="1E920134"/>
    <w:rsid w:val="1FB625C5"/>
    <w:rsid w:val="20896437"/>
    <w:rsid w:val="21823639"/>
    <w:rsid w:val="29C11D0A"/>
    <w:rsid w:val="2AC054F4"/>
    <w:rsid w:val="2F912A8D"/>
    <w:rsid w:val="326734DA"/>
    <w:rsid w:val="3AED1695"/>
    <w:rsid w:val="3D9B5190"/>
    <w:rsid w:val="3FA96C8F"/>
    <w:rsid w:val="42C17BA0"/>
    <w:rsid w:val="438C4ADE"/>
    <w:rsid w:val="440D537D"/>
    <w:rsid w:val="44BB7C5C"/>
    <w:rsid w:val="45ED7A4C"/>
    <w:rsid w:val="46256B67"/>
    <w:rsid w:val="46510BBE"/>
    <w:rsid w:val="48930786"/>
    <w:rsid w:val="49D923B8"/>
    <w:rsid w:val="4D1C7860"/>
    <w:rsid w:val="4E58484D"/>
    <w:rsid w:val="4F8C18D0"/>
    <w:rsid w:val="574B0161"/>
    <w:rsid w:val="5D252F07"/>
    <w:rsid w:val="60946C5A"/>
    <w:rsid w:val="60D65153"/>
    <w:rsid w:val="62F617E3"/>
    <w:rsid w:val="630B1178"/>
    <w:rsid w:val="635B0F50"/>
    <w:rsid w:val="63BC1873"/>
    <w:rsid w:val="649C77E2"/>
    <w:rsid w:val="655140E1"/>
    <w:rsid w:val="65E40253"/>
    <w:rsid w:val="68631E8D"/>
    <w:rsid w:val="6A8461B2"/>
    <w:rsid w:val="6AAD1CF5"/>
    <w:rsid w:val="6CAE2EF9"/>
    <w:rsid w:val="6CCE1DF2"/>
    <w:rsid w:val="6DA62632"/>
    <w:rsid w:val="6FE13F47"/>
    <w:rsid w:val="723B654A"/>
    <w:rsid w:val="72B255A0"/>
    <w:rsid w:val="73195612"/>
    <w:rsid w:val="746743F7"/>
    <w:rsid w:val="780C5760"/>
    <w:rsid w:val="7B7C3C04"/>
    <w:rsid w:val="7D002732"/>
    <w:rsid w:val="7DB628D9"/>
    <w:rsid w:val="7E424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2022-02-18T09:27:00Z</dcterms:created>
  <dc:creator>Administrator</dc:creator>
  <cp:lastModifiedBy>Administrator</cp:lastModifiedBy>
  <dcterms:modified xsi:type="dcterms:W3CDTF">2023-11-29T08:56:07Z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025826B8BD434247885CFF371FAF00A6</vt:lpwstr>
  </property>
</Properties>
</file>