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杜家二村工作简报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bidi w:val="0"/>
        <w:ind w:firstLine="267" w:firstLineChars="0"/>
        <w:jc w:val="center"/>
        <w:rPr>
          <w:rFonts w:hint="eastAsia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cs="Times New Roman"/>
          <w:kern w:val="2"/>
          <w:sz w:val="44"/>
          <w:szCs w:val="44"/>
          <w:lang w:val="en-US" w:eastAsia="zh-CN" w:bidi="ar-SA"/>
        </w:rPr>
        <w:t>关心关爱计生特殊家庭------“相约重洋 温馨陪伴”年宵花编织活动</w:t>
      </w:r>
    </w:p>
    <w:bookmarkEnd w:id="0"/>
    <w:p>
      <w:pPr>
        <w:bidi w:val="0"/>
        <w:ind w:firstLine="267" w:firstLineChars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在重阳节来临之际，为深入做好计生特殊家庭关爱帮扶工作，让失独家庭感受来自暖心家园大家庭的温暖，10月25日，通辽经济技术开发区卫生健康委员会到杜家二村“暖心家园”举办“相约重洋 温馨陪伴”年宵花编织活动。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开发区卫生健康委员会邀请心理老师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计生特殊家庭成员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交流谈心，详细了解他们的身体状况、生活现状和当前面临的困难，鼓励他们保持积极向上的生活，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坚定信心，勇敢面对困难，乐观生活，“暖心家园”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是个大家庭，大家</w:t>
      </w:r>
      <w:r>
        <w:rPr>
          <w:rFonts w:hint="eastAsia" w:ascii="仿宋" w:hAnsi="仿宋" w:eastAsia="仿宋" w:cs="仿宋"/>
          <w:sz w:val="32"/>
          <w:szCs w:val="32"/>
        </w:rPr>
        <w:t>互帮互助。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活动中，开展了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插花</w:t>
      </w:r>
      <w:r>
        <w:rPr>
          <w:rFonts w:hint="eastAsia" w:ascii="仿宋" w:hAnsi="仿宋" w:eastAsia="仿宋" w:cs="仿宋"/>
          <w:sz w:val="32"/>
          <w:szCs w:val="32"/>
        </w:rPr>
        <w:t>”“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蒙眼带路</w:t>
      </w:r>
      <w:r>
        <w:rPr>
          <w:rFonts w:hint="eastAsia" w:ascii="仿宋" w:hAnsi="仿宋" w:eastAsia="仿宋" w:cs="仿宋"/>
          <w:sz w:val="32"/>
          <w:szCs w:val="32"/>
        </w:rPr>
        <w:t>”“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我想不想认识你</w:t>
      </w:r>
      <w:r>
        <w:rPr>
          <w:rFonts w:hint="eastAsia" w:ascii="仿宋" w:hAnsi="仿宋" w:eastAsia="仿宋" w:cs="仿宋"/>
          <w:sz w:val="32"/>
          <w:szCs w:val="32"/>
        </w:rPr>
        <w:t>”等趣味小游戏，让在场的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计生</w:t>
      </w:r>
      <w:r>
        <w:rPr>
          <w:rFonts w:hint="eastAsia" w:ascii="仿宋" w:hAnsi="仿宋" w:eastAsia="仿宋" w:cs="仿宋"/>
          <w:sz w:val="32"/>
          <w:szCs w:val="32"/>
        </w:rPr>
        <w:t>特殊家庭成员从开始的拘</w:t>
      </w:r>
      <w:r>
        <w:rPr>
          <w:rFonts w:hint="eastAsia" w:ascii="仿宋" w:hAnsi="仿宋" w:eastAsia="仿宋" w:cs="仿宋"/>
          <w:sz w:val="32"/>
          <w:szCs w:val="32"/>
        </w:rPr>
        <w:t>谨变得活跃，现场气氛非常温馨，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大家脸上都洋溢着笑容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bidi w:val="0"/>
        <w:ind w:firstLine="726" w:firstLineChars="227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此次活动共计有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10余户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计生特殊家庭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参加，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心理辅导、交流联谊活动等暖心服务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这些家庭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送去温暖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。下一步，杜家二村将结合“暖心家园”，开展更多暖心服务，让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计生特殊家庭真正感受到党和政府的关怀与温暖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。</w:t>
      </w: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628265" cy="1971040"/>
            <wp:effectExtent l="0" t="0" r="635" b="10160"/>
            <wp:docPr id="1" name="图片 1" descr="7a44356ea45ea4eb41d7d275d04e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44356ea45ea4eb41d7d275d04e5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574290" cy="1930400"/>
            <wp:effectExtent l="0" t="0" r="16510" b="12700"/>
            <wp:docPr id="5" name="图片 5" descr="9d8c12b9b3f0d49a811ec2f18c4ac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8c12b9b3f0d49a811ec2f18c4ac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557780" cy="1918335"/>
            <wp:effectExtent l="0" t="0" r="13970" b="5715"/>
            <wp:docPr id="4" name="图片 4" descr="f42ac61a4620b1de2fecb850b8e3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2ac61a4620b1de2fecb850b8e3f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600960" cy="1950720"/>
            <wp:effectExtent l="0" t="0" r="8890" b="11430"/>
            <wp:docPr id="8" name="图片 8" descr="3f2890df587e03b71e2995c53ece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f2890df587e03b71e2995c53ecee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586990" cy="1939925"/>
            <wp:effectExtent l="0" t="0" r="3810" b="3175"/>
            <wp:docPr id="2" name="图片 2" descr="d6955abe0d02b2f77c70f0e0ac6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955abe0d02b2f77c70f0e0ac6287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600960" cy="1950720"/>
            <wp:effectExtent l="0" t="0" r="8890" b="11430"/>
            <wp:docPr id="7" name="图片 7" descr="4a98099ee0ed655a9b3f27832885f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a98099ee0ed655a9b3f27832885f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591435" cy="2327275"/>
            <wp:effectExtent l="0" t="0" r="18415" b="15875"/>
            <wp:docPr id="6" name="图片 6" descr="8d9e080d70fa0453444f79a089e35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9e080d70fa0453444f79a089e35c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2614295" cy="2331085"/>
            <wp:effectExtent l="0" t="0" r="14605" b="12065"/>
            <wp:docPr id="9" name="图片 9" descr="9780b6e78a64786f9f713ac56c353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780b6e78a64786f9f713ac56c353e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GQ3Njc0MTJjYjgyNGJiZTRjNGJmNjk1YTAxNTIifQ=="/>
  </w:docVars>
  <w:rsids>
    <w:rsidRoot w:val="20871E53"/>
    <w:rsid w:val="143977E5"/>
    <w:rsid w:val="187C2E18"/>
    <w:rsid w:val="20871E53"/>
    <w:rsid w:val="24681644"/>
    <w:rsid w:val="3C8A363F"/>
    <w:rsid w:val="494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418</Characters>
  <Lines>0</Lines>
  <Paragraphs>0</Paragraphs>
  <TotalTime>3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2023-10-25T08:31:00Z</dcterms:created>
  <dc:creator></dc:creator>
  <cp:lastModifiedBy>ゞ灬MM-- 素心自芳潔^</cp:lastModifiedBy>
  <dcterms:modified xsi:type="dcterms:W3CDTF">2023-11-02T01:44:52Z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7BB9E9DD306C44B39EF66BBC4607857D_13</vt:lpwstr>
  </property>
</Properties>
</file>