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年10月31日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一、2023年9月份一孩生育服务登记共7人：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于冬昕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门雪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高宇飞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付靖博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张旭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白皓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格根图雅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left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二、2023年9月份二孩生育服务登记共3人：</w:t>
      </w:r>
    </w:p>
    <w:p>
      <w:p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32"/>
          <w:szCs w:val="32"/>
        </w:rPr>
        <w:t>黄萌萌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谢云男</w:t>
      </w:r>
      <w:r>
        <w:rPr>
          <w:rFonts w:hint="eastAsia" w:ascii="宋体" w:hAnsi="宋体" w:eastAsia="宋体" w:cs="宋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333333"/>
          <w:sz w:val="32"/>
          <w:szCs w:val="32"/>
        </w:rPr>
        <w:t>罗水香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ZDk4NDk3NDgzY2UwOGVlMTU5Y2M3NzZhMWE4YzcifQ=="/>
  </w:docVars>
  <w:rsids>
    <w:rsidRoot w:val="3C0F4F35"/>
    <w:rsid w:val="04812FB5"/>
    <w:rsid w:val="10534AF5"/>
    <w:rsid w:val="35787646"/>
    <w:rsid w:val="3A2E433E"/>
    <w:rsid w:val="3ABF1172"/>
    <w:rsid w:val="3C0F4F35"/>
    <w:rsid w:val="41F549C4"/>
    <w:rsid w:val="423746D8"/>
    <w:rsid w:val="56220DA3"/>
    <w:rsid w:val="6F893399"/>
    <w:rsid w:val="70482E3A"/>
    <w:rsid w:val="7539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333333"/>
      <w:u w:val="none"/>
    </w:rPr>
  </w:style>
  <w:style w:type="character" w:styleId="5">
    <w:name w:val="Hyperlink"/>
    <w:basedOn w:val="3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2023-09-01T01:02:00Z</dcterms:created>
  <dc:creator>微田</dc:creator>
  <cp:lastModifiedBy>苏哲</cp:lastModifiedBy>
  <dcterms:modified xsi:type="dcterms:W3CDTF">2023-11-20T01:44:50Z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049DA9C7ED7448EAB513950B6ABDEA13_13</vt:lpwstr>
  </property>
</Properties>
</file>