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机关支部第二十九次学习信息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仿宋" w:hAnsi="仿宋" w:eastAsia="仿宋" w:cs="仿宋"/>
          <w:b w:val="0"/>
          <w:bCs w:val="0"/>
          <w:i w:val="0"/>
          <w:iCs w:val="0"/>
          <w:caps w:val="0"/>
          <w:color w:val="000000"/>
          <w:spacing w:val="0"/>
          <w:sz w:val="32"/>
          <w:szCs w:val="32"/>
          <w:lang w:val="en-US" w:eastAsia="zh-CN"/>
        </w:rPr>
        <w:t xml:space="preserve"> 8</w:t>
      </w:r>
      <w:r>
        <w:rPr>
          <w:rFonts w:hint="eastAsia" w:ascii="仿宋" w:hAnsi="仿宋" w:eastAsia="仿宋" w:cs="仿宋"/>
          <w:b w:val="0"/>
          <w:bCs w:val="0"/>
          <w:i w:val="0"/>
          <w:iCs w:val="0"/>
          <w:caps w:val="0"/>
          <w:color w:val="000000"/>
          <w:spacing w:val="0"/>
          <w:sz w:val="32"/>
          <w:szCs w:val="32"/>
        </w:rPr>
        <w:t>月</w:t>
      </w:r>
      <w:r>
        <w:rPr>
          <w:rFonts w:hint="eastAsia" w:ascii="仿宋" w:hAnsi="仿宋" w:eastAsia="仿宋" w:cs="仿宋"/>
          <w:b w:val="0"/>
          <w:bCs w:val="0"/>
          <w:i w:val="0"/>
          <w:iCs w:val="0"/>
          <w:caps w:val="0"/>
          <w:color w:val="000000"/>
          <w:spacing w:val="0"/>
          <w:sz w:val="32"/>
          <w:szCs w:val="32"/>
          <w:lang w:val="en-US" w:eastAsia="zh-CN"/>
        </w:rPr>
        <w:t>2</w:t>
      </w:r>
      <w:r>
        <w:rPr>
          <w:rFonts w:hint="eastAsia" w:ascii="仿宋" w:hAnsi="仿宋" w:eastAsia="仿宋" w:cs="仿宋"/>
          <w:b w:val="0"/>
          <w:bCs w:val="0"/>
          <w:i w:val="0"/>
          <w:iCs w:val="0"/>
          <w:caps w:val="0"/>
          <w:color w:val="000000"/>
          <w:spacing w:val="0"/>
          <w:sz w:val="32"/>
          <w:szCs w:val="32"/>
        </w:rPr>
        <w:t>日，</w:t>
      </w:r>
      <w:r>
        <w:rPr>
          <w:rFonts w:hint="eastAsia" w:ascii="仿宋" w:hAnsi="仿宋" w:eastAsia="仿宋" w:cs="仿宋"/>
          <w:b w:val="0"/>
          <w:bCs w:val="0"/>
          <w:i w:val="0"/>
          <w:iCs w:val="0"/>
          <w:caps w:val="0"/>
          <w:color w:val="000000"/>
          <w:spacing w:val="0"/>
          <w:sz w:val="32"/>
          <w:szCs w:val="32"/>
          <w:lang w:val="en-US" w:eastAsia="zh-CN"/>
        </w:rPr>
        <w:t>新城街道机关支部组织全体街道党员干部自学学习内蒙古自治区党委书记孙绍聘同志7月24日在《学习时报》上发表的文章《</w:t>
      </w:r>
      <w:r>
        <w:rPr>
          <w:rFonts w:hint="eastAsia" w:ascii="方正仿宋简体" w:hAnsi="方正仿宋简体" w:eastAsia="方正仿宋简体" w:cs="方正仿宋简体"/>
          <w:b w:val="0"/>
          <w:bCs w:val="0"/>
          <w:sz w:val="32"/>
          <w:szCs w:val="32"/>
          <w:lang w:val="en-US" w:eastAsia="zh-CN"/>
        </w:rPr>
        <w:t>弘扬“蒙古马精神”和“三北精神”在中国式现代化建设中闯出新路</w:t>
      </w:r>
      <w:r>
        <w:rPr>
          <w:rFonts w:hint="eastAsia" w:ascii="仿宋" w:hAnsi="仿宋" w:eastAsia="仿宋" w:cs="仿宋"/>
          <w:b w:val="0"/>
          <w:bCs w:val="0"/>
          <w:i w:val="0"/>
          <w:iCs w:val="0"/>
          <w:caps w:val="0"/>
          <w:color w:val="000000"/>
          <w:spacing w:val="0"/>
          <w:sz w:val="32"/>
          <w:szCs w:val="32"/>
          <w:lang w:val="en-US" w:eastAsia="zh-CN"/>
        </w:rPr>
        <w:t>》，通过认真学习</w:t>
      </w:r>
      <w:r>
        <w:rPr>
          <w:rFonts w:hint="eastAsia" w:ascii="方正仿宋简体" w:hAnsi="方正仿宋简体" w:eastAsia="方正仿宋简体" w:cs="方正仿宋简体"/>
          <w:sz w:val="32"/>
          <w:szCs w:val="32"/>
          <w:lang w:eastAsia="zh-CN"/>
        </w:rPr>
        <w:t>新城街道将今后立足于工作实际，全面贯彻落实习近平总书记交给内蒙古的“五大任务”和全方位建设“模范自治区”两件大事，把习近平总书记的亲切关怀、殷切嘱托转化为感恩奋进、干事创业的强大动力。自觉从习近平总书记重要讲话精神中找定位、找任务，把心思用在研究怎么干、怎样干好上，确保每项任务有着落、有成果，高标准完成各项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31FC1C2D"/>
    <w:rsid w:val="31FC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2023-08-03T07:52:00Z</dcterms:created>
  <dc:creator>钟玖灵</dc:creator>
  <cp:lastModifiedBy>钟玖灵</cp:lastModifiedBy>
  <dcterms:modified xsi:type="dcterms:W3CDTF">2023-08-03T08:10:04Z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6E67A818F8474A40B2573824892CABD4_11</vt:lpwstr>
  </property>
</Properties>
</file>