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2"/>
          <w:sz w:val="44"/>
          <w:szCs w:val="44"/>
          <w:shd w:val="clear" w:fill="FFFFFF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2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2"/>
          <w:sz w:val="44"/>
          <w:szCs w:val="44"/>
          <w:shd w:val="clear" w:fill="FFFFFF"/>
        </w:rPr>
        <w:t>“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2"/>
          <w:sz w:val="44"/>
          <w:szCs w:val="44"/>
          <w:shd w:val="clear" w:fill="FFFFFF"/>
        </w:rPr>
        <w:t>庆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2"/>
          <w:sz w:val="44"/>
          <w:szCs w:val="44"/>
          <w:shd w:val="clear" w:fill="FFFFFF"/>
        </w:rPr>
        <w:t>七一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12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2"/>
          <w:sz w:val="44"/>
          <w:szCs w:val="44"/>
          <w:shd w:val="clear" w:fill="FFFFFF"/>
        </w:rPr>
        <w:t>温誓词 践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12"/>
          <w:sz w:val="44"/>
          <w:szCs w:val="44"/>
          <w:shd w:val="clear" w:fill="FFFFFF"/>
          <w:lang w:eastAsia="zh-CN"/>
        </w:rPr>
        <w:t>使命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2"/>
          <w:sz w:val="44"/>
          <w:szCs w:val="44"/>
          <w:shd w:val="clear" w:fill="FFFFFF"/>
        </w:rPr>
        <w:t>”</w:t>
      </w:r>
      <w:r>
        <w:rPr>
          <w:rFonts w:hint="eastAsia" w:asciiTheme="minorEastAsia" w:hAnsiTheme="minorEastAsia" w:cstheme="minorEastAsia"/>
          <w:b/>
          <w:bCs/>
          <w:i w:val="0"/>
          <w:iCs w:val="0"/>
          <w:caps w:val="0"/>
          <w:color w:val="333333"/>
          <w:spacing w:val="12"/>
          <w:sz w:val="44"/>
          <w:szCs w:val="44"/>
          <w:shd w:val="clear" w:fill="FFFFFF"/>
          <w:lang w:eastAsia="zh-CN"/>
        </w:rPr>
        <w:t>新雅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2"/>
          <w:sz w:val="44"/>
          <w:szCs w:val="44"/>
          <w:shd w:val="clear" w:fill="FFFFFF"/>
        </w:rPr>
        <w:t>社区开展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333333"/>
          <w:spacing w:val="12"/>
          <w:sz w:val="44"/>
          <w:szCs w:val="44"/>
          <w:shd w:val="clear" w:fill="FFFFFF"/>
        </w:rPr>
        <w:t>主题党日活动</w:t>
      </w:r>
    </w:p>
    <w:bookmarkEnd w:id="0"/>
    <w:p>
      <w:pPr>
        <w:ind w:firstLine="688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  <w:t>为庆祝中国共产党成立102周年，进一步锤炼社区党员干部的工作作风、提高社区党员党性修养，6月30日，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  <w:lang w:eastAsia="zh-CN"/>
        </w:rPr>
        <w:t>新雅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  <w:lang w:eastAsia="zh-CN"/>
        </w:rPr>
        <w:t>党支部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  <w:t>开展“重温入党誓词  践行责任担当”主题党日活动。</w:t>
      </w:r>
    </w:p>
    <w:p>
      <w:pPr>
        <w:ind w:firstLine="688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  <w:t>活动中，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  <w:lang w:eastAsia="zh-CN"/>
        </w:rPr>
        <w:t>新雅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  <w:lang w:eastAsia="zh-CN"/>
        </w:rPr>
        <w:t>党支部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  <w:t>书记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  <w:lang w:eastAsia="zh-CN"/>
        </w:rPr>
        <w:t>周春艳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  <w:t>带领社区支部党员来到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  <w:lang w:eastAsia="zh-CN"/>
        </w:rPr>
        <w:t>开发区党群活动中心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  <w:t>，参观学习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  <w:lang w:eastAsia="zh-CN"/>
        </w:rPr>
        <w:t>开发区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  <w:t>发展史让社区党员触摸历史印记、感受时间温度。并为社区党员讲解党的光辉历史，共忆建党百年的峥嵘岁月、同看今朝我党之辉煌。</w:t>
      </w:r>
    </w:p>
    <w:p>
      <w:pPr>
        <w:ind w:firstLine="688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  <w:t>活动最后，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  <w:lang w:eastAsia="zh-CN"/>
        </w:rPr>
        <w:t>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  <w:t>书记带领社区全体党员在党旗下重温入党誓词，通过重温过去的信念，对比我们今天的认识和行动，时刻牢记入党誓词，是对直接的鞭策和鼓励。回头看看自己入党以来走过的“路”，找出不足，向优秀党员看齐学习，努力做合格的共产党员。今后在工作中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  <w:lang w:eastAsia="zh-CN"/>
        </w:rPr>
        <w:t>新雅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  <w:t>社区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  <w:lang w:eastAsia="zh-CN"/>
        </w:rPr>
        <w:t>党支部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  <w:t>全体党员将时刻牢记初心使命，践行党员责任与担当，为服务辖区居民做出应有贡献。</w:t>
      </w:r>
    </w:p>
    <w:p>
      <w:pPr>
        <w:ind w:firstLine="688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</w:pPr>
    </w:p>
    <w:p>
      <w:pPr>
        <w:ind w:firstLine="688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333333"/>
          <w:spacing w:val="12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2" name="图片 2" descr="b42037af5b0b32e622eefcf3631c93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42037af5b0b32e622eefcf3631c93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4" name="图片 4" descr="03c8a9c265dabaa736f832ec7c51b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3c8a9c265dabaa736f832ec7c51b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88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</w:pPr>
    </w:p>
    <w:p>
      <w:pPr>
        <w:ind w:firstLine="688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</w:pPr>
    </w:p>
    <w:p>
      <w:pPr>
        <w:ind w:firstLine="688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</w:pPr>
    </w:p>
    <w:p>
      <w:pPr>
        <w:ind w:firstLine="688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</w:pPr>
    </w:p>
    <w:p>
      <w:pPr>
        <w:ind w:firstLine="688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</w:pPr>
    </w:p>
    <w:p>
      <w:pPr>
        <w:ind w:firstLine="688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</w:pPr>
    </w:p>
    <w:p>
      <w:pPr>
        <w:ind w:firstLine="688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</w:pPr>
    </w:p>
    <w:p>
      <w:pPr>
        <w:ind w:firstLine="688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</w:pPr>
    </w:p>
    <w:p>
      <w:pPr>
        <w:ind w:firstLine="688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</w:pPr>
    </w:p>
    <w:p>
      <w:pPr>
        <w:ind w:firstLine="688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</w:pPr>
    </w:p>
    <w:p>
      <w:pPr>
        <w:ind w:firstLine="688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12"/>
          <w:sz w:val="32"/>
          <w:szCs w:val="32"/>
          <w:shd w:val="clear" w:fill="FFFFFF"/>
        </w:rPr>
      </w:pP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3" name="图片 3" descr="03c8a9c265dabaa736f832ec7c51b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3c8a9c265dabaa736f832ec7c51b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hZjQ0OGViZjEyNzM1ZjFiMjJiNTA1NGZjZjVjNzYifQ=="/>
  </w:docVars>
  <w:rsids>
    <w:rsidRoot w:val="00000000"/>
    <w:rsid w:val="05A318CB"/>
    <w:rsid w:val="06DA3765"/>
    <w:rsid w:val="300E6CDB"/>
    <w:rsid w:val="4AA93CBC"/>
    <w:rsid w:val="54D35F14"/>
    <w:rsid w:val="6A5F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382</Words>
  <Characters>389</Characters>
  <Lines>0</Lines>
  <Paragraphs>0</Paragraphs>
  <TotalTime>22</TotalTime>
  <ScaleCrop>false</ScaleCrop>
  <LinksUpToDate>false</LinksUpToDate>
  <CharactersWithSpaces>393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2023-07-04T06:50:00Z</dcterms:created>
  <dc:creator>Administrator</dc:creator>
  <cp:lastModifiedBy>Administrator</cp:lastModifiedBy>
  <cp:lastPrinted>2023-09-21T01:27:00Z</cp:lastPrinted>
  <dcterms:modified xsi:type="dcterms:W3CDTF">2023-09-22T07:08:56Z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E327325BDF56473ABA5B2A7AE00A8E12_13</vt:lpwstr>
  </property>
</Properties>
</file>