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ind w:left="1028" w:hanging="656" w:hangingChars="100"/>
        <w:jc w:val="center"/>
        <w:rPr>
          <w:rFonts w:hint="default" w:ascii="Times New Roman" w:hAnsi="Times New Roman" w:eastAsia="方正魏碑简体"/>
          <w:color w:val="FF0000"/>
          <w:w w:val="80"/>
          <w:sz w:val="114"/>
        </w:rPr>
      </w:pPr>
      <w:r>
        <w:rPr>
          <w:rFonts w:hint="eastAsia" w:ascii="Times New Roman" w:hAnsi="Times New Roman" w:eastAsia="方正小标宋简体"/>
          <w:color w:val="FF0000"/>
          <w:spacing w:val="40"/>
          <w:w w:val="80"/>
          <w:sz w:val="72"/>
          <w:szCs w:val="21"/>
          <w:lang w:eastAsia="zh-CN"/>
        </w:rPr>
        <w:t>经济发展局党建工作信息</w:t>
      </w:r>
      <w:r>
        <w:rPr>
          <w:rFonts w:ascii="Times New Roman" w:hAnsi="Times New Roman" w:eastAsia="方正小标宋简体"/>
          <w:color w:val="FF0000"/>
          <w:spacing w:val="40"/>
          <w:w w:val="80"/>
          <w:sz w:val="72"/>
          <w:szCs w:val="21"/>
        </w:rPr>
        <w:t>简报</w:t>
      </w:r>
    </w:p>
    <w:p>
      <w:pPr>
        <w:pStyle w:val="2"/>
        <w:spacing w:after="0" w:line="240" w:lineRule="exact"/>
        <w:rPr>
          <w:rFonts w:hint="default" w:eastAsia="Times New Roman"/>
        </w:rPr>
      </w:pPr>
    </w:p>
    <w:p>
      <w:pPr>
        <w:spacing w:line="560" w:lineRule="exact"/>
        <w:ind w:left="301" w:hanging="301" w:hangingChars="100"/>
        <w:jc w:val="center"/>
        <w:rPr>
          <w:rFonts w:hint="default" w:ascii="Times New Roman" w:hAnsi="Times New Roman" w:eastAsia="方正仿宋简体"/>
          <w:b/>
          <w:sz w:val="30"/>
        </w:rPr>
      </w:pPr>
      <w:r>
        <w:rPr>
          <w:rFonts w:ascii="Times New Roman" w:hAnsi="Times New Roman" w:eastAsia="方正仿宋简体"/>
          <w:b/>
          <w:sz w:val="30"/>
        </w:rPr>
        <w:t>第</w:t>
      </w:r>
      <w:r>
        <w:rPr>
          <w:rFonts w:hint="default" w:ascii="Times New Roman" w:hAnsi="Times New Roman" w:eastAsia="方正仿宋简体"/>
          <w:b/>
          <w:sz w:val="30"/>
        </w:rPr>
        <w:t xml:space="preserve"> </w:t>
      </w:r>
      <w:r>
        <w:rPr>
          <w:rFonts w:hint="eastAsia" w:ascii="Times New Roman" w:hAnsi="Times New Roman" w:eastAsia="方正仿宋简体"/>
          <w:b/>
          <w:sz w:val="30"/>
          <w:lang w:val="en-US" w:eastAsia="zh-CN"/>
        </w:rPr>
        <w:t xml:space="preserve"> 8</w:t>
      </w:r>
      <w:r>
        <w:rPr>
          <w:rFonts w:hint="default" w:ascii="Times New Roman" w:hAnsi="Times New Roman" w:eastAsia="方正仿宋简体"/>
          <w:b/>
          <w:sz w:val="30"/>
        </w:rPr>
        <w:t xml:space="preserve"> </w:t>
      </w:r>
      <w:r>
        <w:rPr>
          <w:rFonts w:ascii="Times New Roman" w:hAnsi="Times New Roman" w:eastAsia="方正仿宋简体"/>
          <w:b/>
          <w:sz w:val="30"/>
        </w:rPr>
        <w:t>期</w:t>
      </w:r>
    </w:p>
    <w:p>
      <w:pPr>
        <w:spacing w:line="400" w:lineRule="exact"/>
        <w:rPr>
          <w:rFonts w:hint="default" w:ascii="Times New Roman" w:hAnsi="Times New Roman" w:eastAsia="方正楷体简体"/>
          <w:b/>
          <w:sz w:val="36"/>
        </w:rPr>
      </w:pPr>
    </w:p>
    <w:p>
      <w:pPr>
        <w:spacing w:line="440" w:lineRule="exact"/>
        <w:ind w:right="23" w:rightChars="11"/>
        <w:jc w:val="left"/>
        <w:rPr>
          <w:rFonts w:ascii="Times New Roman" w:hAnsi="Times New Roman" w:eastAsia="方正仿宋简体"/>
          <w:b/>
          <w:sz w:val="24"/>
        </w:rPr>
      </w:pPr>
      <w:r>
        <w:rPr>
          <w:rFonts w:hint="eastAsia" w:ascii="Times New Roman" w:hAnsi="Times New Roman" w:eastAsia="方正仿宋简体"/>
          <w:b/>
          <w:kern w:val="0"/>
          <w:sz w:val="24"/>
          <w:lang w:val="en-US" w:eastAsia="zh-CN"/>
        </w:rPr>
        <w:t>通辽</w:t>
      </w:r>
      <w:r>
        <w:rPr>
          <w:rFonts w:ascii="Times New Roman" w:hAnsi="Times New Roman" w:eastAsia="方正仿宋简体"/>
          <w:b/>
          <w:kern w:val="0"/>
          <w:sz w:val="24"/>
        </w:rPr>
        <w:t>经济</w:t>
      </w:r>
      <w:r>
        <w:rPr>
          <w:rFonts w:hint="eastAsia" w:ascii="Times New Roman" w:hAnsi="Times New Roman" w:eastAsia="方正仿宋简体"/>
          <w:b/>
          <w:kern w:val="0"/>
          <w:sz w:val="24"/>
          <w:lang w:eastAsia="zh-CN"/>
        </w:rPr>
        <w:t>技术</w:t>
      </w:r>
      <w:r>
        <w:rPr>
          <w:rFonts w:ascii="Times New Roman" w:hAnsi="Times New Roman" w:eastAsia="方正仿宋简体"/>
          <w:b/>
          <w:kern w:val="0"/>
          <w:sz w:val="24"/>
        </w:rPr>
        <w:t>开发区</w:t>
      </w:r>
      <w:r>
        <w:rPr>
          <w:rFonts w:hint="eastAsia" w:ascii="Times New Roman" w:hAnsi="Times New Roman" w:eastAsia="方正仿宋简体"/>
          <w:b/>
          <w:kern w:val="0"/>
          <w:sz w:val="24"/>
          <w:lang w:val="en-US" w:eastAsia="zh-CN"/>
        </w:rPr>
        <w:t xml:space="preserve">经济发展局 </w:t>
      </w:r>
      <w:r>
        <w:rPr>
          <w:rFonts w:hint="default" w:ascii="Times New Roman" w:hAnsi="Times New Roman" w:eastAsia="方正楷体简体"/>
          <w:b/>
          <w:spacing w:val="-8"/>
          <w:sz w:val="28"/>
        </w:rPr>
        <w:t xml:space="preserve"> </w:t>
      </w:r>
      <w:r>
        <w:rPr>
          <w:rFonts w:hint="eastAsia" w:ascii="Times New Roman" w:hAnsi="Times New Roman" w:eastAsia="方正楷体简体"/>
          <w:b/>
          <w:spacing w:val="-8"/>
          <w:sz w:val="28"/>
          <w:lang w:val="en-US" w:eastAsia="zh-CN"/>
        </w:rPr>
        <w:t xml:space="preserve">         </w:t>
      </w:r>
      <w:r>
        <w:rPr>
          <w:rFonts w:hint="default" w:ascii="Times New Roman" w:hAnsi="Times New Roman" w:eastAsia="方正仿宋简体"/>
          <w:b/>
          <w:spacing w:val="-8"/>
          <w:sz w:val="24"/>
        </w:rPr>
        <w:t xml:space="preserve"> </w:t>
      </w:r>
      <w:r>
        <w:rPr>
          <w:rFonts w:hint="eastAsia" w:ascii="Times New Roman" w:hAnsi="Times New Roman" w:eastAsia="方正仿宋简体"/>
          <w:b/>
          <w:spacing w:val="-8"/>
          <w:sz w:val="24"/>
          <w:lang w:val="en-US" w:eastAsia="zh-CN"/>
        </w:rPr>
        <w:t xml:space="preserve">                   </w:t>
      </w:r>
      <w:r>
        <w:rPr>
          <w:rFonts w:ascii="Times New Roman" w:hAnsi="Times New Roman" w:eastAsia="方正仿宋简体"/>
          <w:b/>
          <w:spacing w:val="-8"/>
          <w:sz w:val="24"/>
        </w:rPr>
        <w:t xml:space="preserve"> </w:t>
      </w:r>
      <w:r>
        <w:rPr>
          <w:rFonts w:hint="default" w:ascii="Times New Roman" w:hAnsi="Times New Roman" w:eastAsia="方正仿宋简体"/>
          <w:b/>
          <w:spacing w:val="-8"/>
          <w:sz w:val="28"/>
        </w:rPr>
        <w:t>202</w:t>
      </w:r>
      <w:r>
        <w:rPr>
          <w:rFonts w:hint="eastAsia" w:ascii="Times New Roman" w:hAnsi="Times New Roman" w:eastAsia="方正仿宋简体"/>
          <w:b/>
          <w:spacing w:val="-8"/>
          <w:sz w:val="28"/>
          <w:lang w:val="en-US" w:eastAsia="zh-CN"/>
        </w:rPr>
        <w:t>3</w:t>
      </w:r>
      <w:r>
        <w:rPr>
          <w:rFonts w:ascii="Times New Roman" w:hAnsi="Times New Roman" w:eastAsia="方正仿宋简体"/>
          <w:b/>
          <w:spacing w:val="-8"/>
          <w:sz w:val="28"/>
        </w:rPr>
        <w:t>年</w:t>
      </w:r>
      <w:r>
        <w:rPr>
          <w:rFonts w:hint="eastAsia" w:ascii="Times New Roman" w:hAnsi="Times New Roman" w:eastAsia="方正仿宋简体"/>
          <w:b/>
          <w:spacing w:val="-8"/>
          <w:sz w:val="28"/>
          <w:lang w:val="en-US" w:eastAsia="zh-CN"/>
        </w:rPr>
        <w:t xml:space="preserve"> 6</w:t>
      </w:r>
      <w:r>
        <w:rPr>
          <w:rFonts w:ascii="Times New Roman" w:hAnsi="Times New Roman" w:eastAsia="方正仿宋简体"/>
          <w:b/>
          <w:spacing w:val="-8"/>
          <w:sz w:val="28"/>
        </w:rPr>
        <w:t>月</w:t>
      </w:r>
      <w:r>
        <w:rPr>
          <w:rFonts w:hint="eastAsia" w:ascii="Times New Roman" w:hAnsi="Times New Roman" w:eastAsia="方正仿宋简体"/>
          <w:b/>
          <w:spacing w:val="-8"/>
          <w:sz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b/>
          <w:sz w:val="44"/>
          <w:lang w:val="en-US" w:eastAsia="zh-CN"/>
        </w:rPr>
      </w:pPr>
      <w:r>
        <w:rPr>
          <w:rFonts w:hint="default" w:ascii="Times New Roman" w:hAnsi="Times New Roman" w:eastAsia="方正楷体简体"/>
          <w:spacing w:val="-8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100965</wp:posOffset>
                </wp:positionV>
                <wp:extent cx="5829300" cy="0"/>
                <wp:effectExtent l="0" t="13970" r="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7.95pt;height:0pt;width:459pt;z-index:251659264;mso-width-relative:page;mso-height-relative:page;" filled="f" stroked="t" coordsize="21600,21600" o:gfxdata="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9LWUo1QAAAAkBAAAPAAAAAAAAAAEAIAAAACIAAABkcnMvZG93bnJldi54bWxQSwEC&#10;FAAUAAAACACHTuJAiHKH4/cBAADlAwAADgAAAAAAAAABACAAAAAkAQAAZHJzL2Uyb0RvYy54bWxQ&#10;SwUGAAAAAAYABgBZAQAAjQ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小标宋简体"/>
          <w:b/>
          <w:sz w:val="4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党建引领聚合力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结对共建办实事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近日，为进步落实新时代党的建设要求和新时代党的组织路线，开发区经济发展局党支部联合包联企业以“党建引领聚合力结对共建办实事”为题组织开展本月主题党日活动。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3578860</wp:posOffset>
            </wp:positionH>
            <wp:positionV relativeFrom="paragraph">
              <wp:posOffset>414655</wp:posOffset>
            </wp:positionV>
            <wp:extent cx="1887220" cy="1288415"/>
            <wp:effectExtent l="0" t="0" r="17780" b="6985"/>
            <wp:wrapSquare wrapText="bothSides"/>
            <wp:docPr id="3" name="图片 3" descr="05681219ebcbe519eb2aaa0931d97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5681219ebcbe519eb2aaa0931d97a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87220" cy="128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1887855</wp:posOffset>
            </wp:positionV>
            <wp:extent cx="1951355" cy="1253490"/>
            <wp:effectExtent l="0" t="0" r="10795" b="3810"/>
            <wp:wrapSquare wrapText="bothSides"/>
            <wp:docPr id="2" name="图片 2" descr="3e9157642d5984da4e3dfa3006864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e9157642d5984da4e3dfa3006864f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1355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活动中，支部党员先后领学了习近平新时代中国特色社会主义思想、铸牢中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华民族共同体意识教育和学习党章党规等部分节选内容，各位党员立足岗位职能职责就企业存在的“急难愁盼”问题，进行现场解决，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并为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送去了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政策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此次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主题党日活动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，让党员干部们了解到企业发展的需求、市场主体的改造方向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大家纷纷表示，要进一步创新思路真抓实干，全力优化营商环境，为推动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开发区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经济高质量发展贡献智慧力量。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/>
    <w:sectPr>
      <w:pgSz w:w="11906" w:h="16838"/>
      <w:pgMar w:top="2041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lYjZhNmFkNWEzMGRhNDVhYmMyZTc4NDlmMzhiODgifQ=="/>
  </w:docVars>
  <w:rsids>
    <w:rsidRoot w:val="75BF456A"/>
    <w:rsid w:val="07A41A3C"/>
    <w:rsid w:val="0A8D41B0"/>
    <w:rsid w:val="107D0E66"/>
    <w:rsid w:val="26A47C06"/>
    <w:rsid w:val="45767628"/>
    <w:rsid w:val="6D98677A"/>
    <w:rsid w:val="75B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beforeLines="0" w:after="120" w:afterLines="0"/>
    </w:pPr>
    <w:rPr>
      <w:rFonts w:hint="eastAsia" w:ascii="Times New Roman" w:hAnsi="Times New Roman"/>
      <w:sz w:val="1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317</Characters>
  <Lines>0</Lines>
  <Paragraphs>0</Paragraphs>
  <TotalTime>8</TotalTime>
  <ScaleCrop>false</ScaleCrop>
  <LinksUpToDate>false</LinksUpToDate>
  <CharactersWithSpaces>360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2023-06-27T07:42:00Z</dcterms:created>
  <dc:creator>老夫子</dc:creator>
  <cp:lastModifiedBy>老夫子</cp:lastModifiedBy>
  <dcterms:modified xsi:type="dcterms:W3CDTF">2023-06-27T08:34:36Z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962CBA72FCE64BA1B1F37C106AF0E688_11</vt:lpwstr>
  </property>
</Properties>
</file>