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rFonts w:hint="eastAsia" w:ascii="微软雅黑" w:hAnsi="微软雅黑" w:eastAsia="微软雅黑" w:cs="微软雅黑"/>
          <w:b/>
          <w:bCs/>
          <w:i w:val="0"/>
          <w:iCs w:val="0"/>
          <w:caps w:val="0"/>
          <w:color w:val="000000"/>
          <w:spacing w:val="0"/>
          <w:sz w:val="28"/>
          <w:szCs w:val="28"/>
          <w:shd w:val="clear" w:fill="FFFFFF"/>
          <w:lang w:eastAsia="zh-CN"/>
        </w:rPr>
      </w:pPr>
      <w:r>
        <w:rPr>
          <w:rFonts w:hint="eastAsia" w:ascii="微软雅黑" w:hAnsi="微软雅黑" w:eastAsia="微软雅黑" w:cs="微软雅黑"/>
          <w:b/>
          <w:bCs/>
          <w:i w:val="0"/>
          <w:iCs w:val="0"/>
          <w:caps w:val="0"/>
          <w:color w:val="000000"/>
          <w:spacing w:val="0"/>
          <w:sz w:val="28"/>
          <w:szCs w:val="28"/>
          <w:shd w:val="clear" w:fill="FFFFFF"/>
          <w:lang w:eastAsia="zh-CN"/>
        </w:rPr>
        <w:t>全国老年健康活动宣传周活动</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为宣传普及老年健康和科学知识，切实提高老年人的健康素养和健康水平，我两委成员及党员同志以促进老年人科学运动为重点，组织开展</w:t>
      </w:r>
      <w:r>
        <w:rPr>
          <w:rFonts w:hint="eastAsia" w:ascii="仿宋" w:hAnsi="仿宋" w:eastAsia="仿宋" w:cs="仿宋"/>
          <w:sz w:val="28"/>
          <w:szCs w:val="28"/>
          <w:lang w:val="en-US" w:eastAsia="zh-CN"/>
        </w:rPr>
        <w:t xml:space="preserve">2023年全国老年健康活动宣传周活动。 </w:t>
      </w:r>
    </w:p>
    <w:p>
      <w:pPr>
        <w:bidi w:val="0"/>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活动以科学健身助力老年健康为主题，内容涵盖老年健康政策、宣传老年健康普及活动、宣传老年科学运动知识和宣传事宜老年人的中医药健康知识。本次活动以张贴宣传海报及入户调查老年人健康状况形式开展，并向老年人群体普及科学运动理念，以及预防慢性病、有助心理健康等方面知识。</w:t>
      </w:r>
    </w:p>
    <w:p>
      <w:pPr>
        <w:bidi w:val="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运动要循序渐进</w:t>
      </w:r>
      <w:r>
        <w:rPr>
          <w:rFonts w:hint="eastAsia" w:ascii="仿宋" w:hAnsi="仿宋" w:eastAsia="仿宋" w:cs="仿宋"/>
          <w:sz w:val="28"/>
          <w:szCs w:val="28"/>
          <w:lang w:eastAsia="zh-CN"/>
        </w:rPr>
        <w:t>。</w:t>
      </w:r>
      <w:r>
        <w:rPr>
          <w:rFonts w:hint="eastAsia" w:ascii="仿宋" w:hAnsi="仿宋" w:eastAsia="仿宋" w:cs="仿宋"/>
          <w:sz w:val="28"/>
          <w:szCs w:val="28"/>
        </w:rPr>
        <w:t>健身运动初期的运动负荷和运动量要小，适应后再逐步增加。运动后感到轻松舒畅，食欲睡眠良好，这说明运动负荷和运动量合适。锻炼的动作应遵循“由易到难，由简到繁，由慢到快”的原则，锻炼的时间应逐渐增加。</w:t>
      </w:r>
    </w:p>
    <w:p>
      <w:pPr>
        <w:bidi w:val="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要经常运动</w:t>
      </w:r>
      <w:r>
        <w:rPr>
          <w:rFonts w:hint="eastAsia" w:ascii="仿宋" w:hAnsi="仿宋" w:eastAsia="仿宋" w:cs="仿宋"/>
          <w:sz w:val="28"/>
          <w:szCs w:val="28"/>
          <w:lang w:eastAsia="zh-CN"/>
        </w:rPr>
        <w:t>。</w:t>
      </w:r>
      <w:r>
        <w:rPr>
          <w:rFonts w:hint="eastAsia" w:ascii="仿宋" w:hAnsi="仿宋" w:eastAsia="仿宋" w:cs="仿宋"/>
          <w:sz w:val="28"/>
          <w:szCs w:val="28"/>
        </w:rPr>
        <w:t>健身运动要持之以恒。</w:t>
      </w:r>
    </w:p>
    <w:p>
      <w:pPr>
        <w:bidi w:val="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因人而异</w:t>
      </w:r>
      <w:r>
        <w:rPr>
          <w:rFonts w:hint="eastAsia" w:ascii="仿宋" w:hAnsi="仿宋" w:eastAsia="仿宋" w:cs="仿宋"/>
          <w:sz w:val="28"/>
          <w:szCs w:val="28"/>
          <w:lang w:eastAsia="zh-CN"/>
        </w:rPr>
        <w:t>。</w:t>
      </w:r>
      <w:r>
        <w:rPr>
          <w:rFonts w:hint="eastAsia" w:ascii="仿宋" w:hAnsi="仿宋" w:eastAsia="仿宋" w:cs="仿宋"/>
          <w:sz w:val="28"/>
          <w:szCs w:val="28"/>
        </w:rPr>
        <w:t>老年人在锻炼前应做一次全面的身体检查，通过检查可了解自己的健康状况和各脏器的功能水平之后再根据年龄、性别、体力特点、健康状况、运动基础及运动习惯来选择最适宜运动项目，并制订合理的锻炼计划，锻炼计划也要因人而异。</w:t>
      </w:r>
    </w:p>
    <w:p>
      <w:pPr>
        <w:bidi w:val="0"/>
        <w:rPr>
          <w:rFonts w:hint="eastAsia" w:ascii="仿宋" w:hAnsi="仿宋" w:eastAsia="仿宋" w:cs="仿宋"/>
          <w:i w:val="0"/>
          <w:iCs w:val="0"/>
          <w:caps w:val="0"/>
          <w:color w:val="000000"/>
          <w:spacing w:val="0"/>
          <w:sz w:val="30"/>
          <w:szCs w:val="30"/>
        </w:rPr>
      </w:pPr>
      <w:r>
        <w:rPr>
          <w:rFonts w:hint="eastAsia" w:ascii="仿宋" w:hAnsi="仿宋" w:eastAsia="仿宋" w:cs="仿宋"/>
          <w:sz w:val="28"/>
          <w:szCs w:val="28"/>
          <w:lang w:val="en-US" w:eastAsia="zh-CN"/>
        </w:rPr>
        <w:t>4.</w:t>
      </w:r>
      <w:r>
        <w:rPr>
          <w:rFonts w:hint="eastAsia" w:ascii="仿宋" w:hAnsi="仿宋" w:eastAsia="仿宋" w:cs="仿宋"/>
          <w:sz w:val="28"/>
          <w:szCs w:val="28"/>
        </w:rPr>
        <w:t>自我监测</w:t>
      </w:r>
      <w:r>
        <w:rPr>
          <w:rFonts w:hint="eastAsia" w:ascii="仿宋" w:hAnsi="仿宋" w:eastAsia="仿宋" w:cs="仿宋"/>
          <w:sz w:val="28"/>
          <w:szCs w:val="28"/>
          <w:lang w:eastAsia="zh-CN"/>
        </w:rPr>
        <w:t>。</w:t>
      </w:r>
      <w:r>
        <w:rPr>
          <w:rFonts w:hint="eastAsia" w:ascii="仿宋" w:hAnsi="仿宋" w:eastAsia="仿宋" w:cs="仿宋"/>
          <w:sz w:val="28"/>
          <w:szCs w:val="28"/>
        </w:rPr>
        <w:t>防止过度疲劳，避免发生运动损伤。如在运动中出现脉搏过快或过慢，或变得不规则时应停止锻炼，去医院检查。</w:t>
      </w:r>
    </w:p>
    <w:p>
      <w:pPr>
        <w:spacing w:line="480" w:lineRule="auto"/>
        <w:rPr>
          <w:rFonts w:hint="eastAsia" w:ascii="仿宋" w:hAnsi="仿宋" w:eastAsia="仿宋" w:cs="仿宋"/>
          <w:sz w:val="30"/>
          <w:szCs w:val="30"/>
        </w:rPr>
      </w:pPr>
      <w:bookmarkStart w:id="0" w:name="_GoBack"/>
      <w:r>
        <w:rPr>
          <w:rFonts w:hint="default"/>
          <w:b/>
          <w:bCs/>
          <w:sz w:val="32"/>
          <w:szCs w:val="32"/>
          <w:vertAlign w:val="baseline"/>
          <w:lang w:val="en-US" w:eastAsia="zh-CN"/>
        </w:rPr>
        <w:drawing>
          <wp:inline distT="0" distB="0" distL="114300" distR="114300">
            <wp:extent cx="5434330" cy="3398520"/>
            <wp:effectExtent l="0" t="0" r="13970" b="11430"/>
            <wp:docPr id="2" name="图片 2" descr="07c8659b17e171772233298ed5609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7c8659b17e171772233298ed5609eb"/>
                    <pic:cNvPicPr>
                      <a:picLocks noChangeAspect="1"/>
                    </pic:cNvPicPr>
                  </pic:nvPicPr>
                  <pic:blipFill>
                    <a:blip r:embed="rId4"/>
                    <a:stretch>
                      <a:fillRect/>
                    </a:stretch>
                  </pic:blipFill>
                  <pic:spPr>
                    <a:xfrm>
                      <a:off x="0" y="0"/>
                      <a:ext cx="5434330" cy="3398520"/>
                    </a:xfrm>
                    <a:prstGeom prst="rect">
                      <a:avLst/>
                    </a:prstGeom>
                  </pic:spPr>
                </pic:pic>
              </a:graphicData>
            </a:graphic>
          </wp:inline>
        </w:drawing>
      </w:r>
      <w:bookmarkEnd w:id="0"/>
      <w:r>
        <w:rPr>
          <w:rFonts w:hint="default"/>
          <w:b/>
          <w:bCs/>
          <w:sz w:val="32"/>
          <w:szCs w:val="32"/>
          <w:vertAlign w:val="baseline"/>
          <w:lang w:val="en-US" w:eastAsia="zh-CN"/>
        </w:rPr>
        <w:drawing>
          <wp:inline distT="0" distB="0" distL="114300" distR="114300">
            <wp:extent cx="5467985" cy="3727450"/>
            <wp:effectExtent l="0" t="0" r="18415" b="6350"/>
            <wp:docPr id="1" name="图片 1" descr="2fe7a0c7ffa5ce4e4998ecf410190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fe7a0c7ffa5ce4e4998ecf4101908a"/>
                    <pic:cNvPicPr>
                      <a:picLocks noChangeAspect="1"/>
                    </pic:cNvPicPr>
                  </pic:nvPicPr>
                  <pic:blipFill>
                    <a:blip r:embed="rId5"/>
                    <a:stretch>
                      <a:fillRect/>
                    </a:stretch>
                  </pic:blipFill>
                  <pic:spPr>
                    <a:xfrm>
                      <a:off x="0" y="0"/>
                      <a:ext cx="5467985" cy="37274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NDA1ZWU3MmI3Njk4YzQ1NzgyN2JjMTdhYzIwNmEifQ=="/>
  </w:docVars>
  <w:rsids>
    <w:rsidRoot w:val="00000000"/>
    <w:rsid w:val="1F3C1316"/>
    <w:rsid w:val="6B731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2023-09-21T03:01:00Z</dcterms:created>
  <dc:creator>Administrator</dc:creator>
  <cp:lastModifiedBy>WPS_1226151829</cp:lastModifiedBy>
  <dcterms:modified xsi:type="dcterms:W3CDTF">2023-09-21T03:32:14Z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45A5AD42BB6D4358936F3F1FDF449C17_12</vt:lpwstr>
  </property>
</Properties>
</file>