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30</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202</w:t>
      </w:r>
      <w:r>
        <w:rPr>
          <w:rFonts w:hint="eastAsia" w:ascii="Times New Roman" w:hAnsi="Times New Roman" w:eastAsia="方正楷体简体" w:cs="Times New Roman"/>
          <w:sz w:val="32"/>
          <w:szCs w:val="32"/>
        </w:rPr>
        <w:t>3</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8</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rPr>
        <w:t>7</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pStyle w:val="2"/>
        <w:spacing w:line="560" w:lineRule="exact"/>
        <w:rPr>
          <w:rFonts w:hint="eastAsia" w:ascii="方正小标宋简体" w:hAnsi="方正小标宋简体" w:eastAsia="方正小标宋简体" w:cs="方正小标宋简体"/>
        </w:rPr>
      </w:pPr>
      <w:bookmarkStart w:id="0" w:name="_GoBack"/>
      <w:r>
        <w:rPr>
          <w:rFonts w:hint="eastAsia" w:ascii="方正小标宋简体" w:hAnsi="方正小标宋简体" w:eastAsia="方正小标宋简体" w:cs="方正小标宋简体"/>
        </w:rPr>
        <w:t>泰丰社区党总支组织党员干部集中学习贯彻习近平新时代中国特色社会主义思想主题教育工作会议在京召开，习近平发表重要讲话强调扎实抓好主题教育 为奋进新征程凝心聚力</w:t>
      </w:r>
    </w:p>
    <w:bookmarkEnd w:id="0"/>
    <w:p>
      <w:pPr>
        <w:pStyle w:val="2"/>
        <w:spacing w:line="560" w:lineRule="exact"/>
      </w:pPr>
    </w:p>
    <w:p>
      <w:pPr>
        <w:spacing w:line="560" w:lineRule="exact"/>
        <w:ind w:firstLine="420" w:firstLineChars="200"/>
        <w:rPr>
          <w:rFonts w:ascii="方正仿宋简体" w:hAnsi="方正仿宋简体" w:eastAsia="方正仿宋简体" w:cs="方正仿宋简体"/>
          <w:sz w:val="32"/>
          <w:szCs w:val="32"/>
        </w:rPr>
      </w:pPr>
      <w:r>
        <w:rPr>
          <w:rFonts w:hint="eastAsia"/>
        </w:rPr>
        <w:t xml:space="preserve">   </w:t>
      </w: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月7日，泰丰社区党总支组织党员干部集中学习习近平新时代中国特色社会主义思想主题教育，会议由泰丰社区总支部书记韩秀萍主持，全体社区干部和党员参加学习。</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学习党员干部进一步认识到了我们这一代共产党人的使命责任：以这次主题教育为契机，加强党的创新理论武装，不断提高全党马克思主义水平，为奋进新征程凝心聚力、踔厉奋发、勇毅前行，为全面建设社会主义现代化国家、全面推进中华民族伟大复兴而团结奋斗。这次主题教育是一件事关全局的大事，时间紧、任务重、要求高。根本任务是坚持学思用贯通、知信行统一，使全党始终保持统一的思想、坚定的意志、协调的行动、强大的战斗力，努力在以学铸魂、以学增智、以学正风、以学促干方面取得实实在在的成效。</w:t>
      </w:r>
    </w:p>
    <w:p>
      <w:pPr>
        <w:spacing w:line="560" w:lineRule="exact"/>
        <w:rPr>
          <w:rFonts w:ascii="仿宋" w:hAnsi="仿宋" w:eastAsia="仿宋" w:cs="仿宋"/>
          <w:sz w:val="32"/>
          <w:szCs w:val="32"/>
        </w:rPr>
        <w:sectPr>
          <w:pgSz w:w="11906" w:h="16838"/>
          <w:pgMar w:top="2098" w:right="1474" w:bottom="1984" w:left="1587" w:header="851" w:footer="992" w:gutter="0"/>
          <w:cols w:space="425" w:num="1"/>
          <w:docGrid w:type="lines" w:linePitch="312" w:charSpace="0"/>
        </w:sectPr>
      </w:pPr>
    </w:p>
    <w:p>
      <w:pPr>
        <w:spacing w:line="560" w:lineRule="exact"/>
        <w:rPr>
          <w:rFonts w:ascii="仿宋" w:hAnsi="仿宋" w:eastAsia="仿宋" w:cs="仿宋"/>
          <w:sz w:val="32"/>
          <w:szCs w:val="32"/>
        </w:rPr>
      </w:pPr>
      <w:r>
        <w:rPr>
          <w:rFonts w:hint="eastAsia" w:ascii="仿宋" w:hAnsi="仿宋" w:eastAsia="仿宋" w:cs="仿宋"/>
          <w:sz w:val="32"/>
          <w:szCs w:val="32"/>
        </w:rPr>
        <w:t>【学习照片】</w:t>
      </w:r>
    </w:p>
    <w:p>
      <w:pPr>
        <w:rPr>
          <w:rFonts w:ascii="仿宋" w:hAnsi="仿宋" w:eastAsia="仿宋" w:cs="仿宋"/>
          <w:sz w:val="32"/>
          <w:szCs w:val="32"/>
        </w:rPr>
      </w:pPr>
      <w:r>
        <w:rPr>
          <w:rFonts w:ascii="仿宋" w:hAnsi="仿宋" w:eastAsia="仿宋" w:cs="仿宋"/>
          <w:sz w:val="32"/>
          <w:szCs w:val="32"/>
          <w:lang w:bidi="mn-Mong-CN"/>
        </w:rPr>
        <w:drawing>
          <wp:inline distT="0" distB="0" distL="0" distR="0">
            <wp:extent cx="5067300" cy="3524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72810" cy="3528082"/>
                    </a:xfrm>
                    <a:prstGeom prst="rect">
                      <a:avLst/>
                    </a:prstGeom>
                  </pic:spPr>
                </pic:pic>
              </a:graphicData>
            </a:graphic>
          </wp:inline>
        </w:drawing>
      </w:r>
    </w:p>
    <w:p>
      <w:pPr>
        <w:spacing w:line="220" w:lineRule="atLeast"/>
        <w:rPr>
          <w:rFonts w:ascii="仿宋" w:hAnsi="仿宋" w:eastAsia="仿宋" w:cs="仿宋"/>
          <w:sz w:val="32"/>
          <w:szCs w:val="32"/>
        </w:rPr>
      </w:pPr>
      <w:r>
        <w:rPr>
          <w:rFonts w:ascii="仿宋" w:hAnsi="仿宋" w:eastAsia="仿宋" w:cs="仿宋"/>
          <w:sz w:val="32"/>
          <w:szCs w:val="32"/>
          <w:lang w:bidi="mn-Mong-CN"/>
        </w:rPr>
        <w:drawing>
          <wp:inline distT="0" distB="0" distL="0" distR="0">
            <wp:extent cx="5067300" cy="36480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69270" cy="3649493"/>
                    </a:xfrm>
                    <a:prstGeom prst="rect">
                      <a:avLst/>
                    </a:prstGeom>
                  </pic:spPr>
                </pic:pic>
              </a:graphicData>
            </a:graphic>
          </wp:inline>
        </w:drawing>
      </w:r>
    </w:p>
    <w:p>
      <w:pPr>
        <w:spacing w:line="220" w:lineRule="atLeast"/>
        <w:rPr>
          <w:rFonts w:ascii="仿宋" w:hAnsi="仿宋" w:eastAsia="仿宋" w:cs="仿宋"/>
          <w:sz w:val="32"/>
          <w:szCs w:val="32"/>
        </w:rPr>
      </w:pPr>
    </w:p>
    <w:p>
      <w:pPr>
        <w:spacing w:line="220" w:lineRule="atLeast"/>
        <w:rPr>
          <w:rFonts w:ascii="仿宋" w:hAnsi="仿宋" w:eastAsia="仿宋" w:cs="仿宋"/>
          <w:sz w:val="32"/>
          <w:szCs w:val="32"/>
        </w:rPr>
      </w:pPr>
    </w:p>
    <w:p>
      <w:pPr>
        <w:spacing w:line="220" w:lineRule="atLeast"/>
        <w:rPr>
          <w:rFonts w:ascii="仿宋" w:hAnsi="仿宋" w:eastAsia="仿宋" w:cs="仿宋"/>
          <w:sz w:val="32"/>
          <w:szCs w:val="32"/>
        </w:rPr>
      </w:pPr>
    </w:p>
    <w:sectPr>
      <w:footerReference r:id="rId3"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D7B8EB85-DE9D-48B6-A376-18EA0BC0AC5A}"/>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auto"/>
    <w:pitch w:val="default"/>
    <w:sig w:usb0="00000000" w:usb1="00000000" w:usb2="00082016" w:usb3="00000000" w:csb0="00040001" w:csb1="00000000"/>
    <w:embedRegular r:id="rId2" w:fontKey="{270748D2-525E-4545-B805-25C2E3715C49}"/>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4137021C-A85F-449D-BB84-4C88984FAB2E}"/>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012B39"/>
    <w:rsid w:val="00780607"/>
    <w:rsid w:val="008203A4"/>
    <w:rsid w:val="00A41DCD"/>
    <w:rsid w:val="00A61940"/>
    <w:rsid w:val="00AC6C31"/>
    <w:rsid w:val="00C21808"/>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7A233D4"/>
    <w:rsid w:val="18CC3CF5"/>
    <w:rsid w:val="18F35A71"/>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64E4AC6"/>
    <w:rsid w:val="27015BFF"/>
    <w:rsid w:val="273A3174"/>
    <w:rsid w:val="27761127"/>
    <w:rsid w:val="29394BEE"/>
    <w:rsid w:val="29436BEE"/>
    <w:rsid w:val="2AE530AA"/>
    <w:rsid w:val="2B3C3CEE"/>
    <w:rsid w:val="2C426EE5"/>
    <w:rsid w:val="2C7541CE"/>
    <w:rsid w:val="2CA658A5"/>
    <w:rsid w:val="2D5B0FEA"/>
    <w:rsid w:val="2E5E030D"/>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7E1673"/>
    <w:rsid w:val="4C8D36FA"/>
    <w:rsid w:val="4DFE55BC"/>
    <w:rsid w:val="4E502670"/>
    <w:rsid w:val="4EBE7F53"/>
    <w:rsid w:val="4EF948CE"/>
    <w:rsid w:val="5032793E"/>
    <w:rsid w:val="51B12CCE"/>
    <w:rsid w:val="52203659"/>
    <w:rsid w:val="52BF43FF"/>
    <w:rsid w:val="52E25C0C"/>
    <w:rsid w:val="53141168"/>
    <w:rsid w:val="5400361D"/>
    <w:rsid w:val="543003CA"/>
    <w:rsid w:val="559764AC"/>
    <w:rsid w:val="576740A3"/>
    <w:rsid w:val="58642909"/>
    <w:rsid w:val="5876378F"/>
    <w:rsid w:val="58A5479C"/>
    <w:rsid w:val="58FE13AD"/>
    <w:rsid w:val="59DE0C3A"/>
    <w:rsid w:val="5A24288B"/>
    <w:rsid w:val="5A4F62D3"/>
    <w:rsid w:val="5CAB2053"/>
    <w:rsid w:val="5CD54A13"/>
    <w:rsid w:val="5D2948CC"/>
    <w:rsid w:val="5DCF5DA5"/>
    <w:rsid w:val="5FEA2146"/>
    <w:rsid w:val="61241643"/>
    <w:rsid w:val="6345120F"/>
    <w:rsid w:val="64233543"/>
    <w:rsid w:val="64A068EF"/>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lang w:bidi="mn-Mong-CN"/>
    </w:rPr>
  </w:style>
  <w:style w:type="character" w:styleId="10">
    <w:name w:val="Strong"/>
    <w:basedOn w:val="9"/>
    <w:qFormat/>
    <w:uiPriority w:val="0"/>
    <w:rPr>
      <w:b/>
    </w:rPr>
  </w:style>
  <w:style w:type="character" w:customStyle="1" w:styleId="11">
    <w:name w:val="标题 2 Char"/>
    <w:link w:val="3"/>
    <w:qFormat/>
    <w:uiPriority w:val="0"/>
    <w:rPr>
      <w:rFonts w:ascii="Arial" w:hAnsi="Arial" w:eastAsia="黑体"/>
      <w:b/>
      <w:sz w:val="32"/>
    </w:rPr>
  </w:style>
  <w:style w:type="character" w:customStyle="1" w:styleId="12">
    <w:name w:val="标题 1 Char"/>
    <w:link w:val="2"/>
    <w:qFormat/>
    <w:uiPriority w:val="0"/>
    <w:rPr>
      <w:rFonts w:eastAsia="方正小标宋简体"/>
      <w:kern w:val="44"/>
      <w:sz w:val="44"/>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425</Words>
  <Characters>432</Characters>
  <Lines>3</Lines>
  <Paragraphs>1</Paragraphs>
  <TotalTime>10</TotalTime>
  <ScaleCrop>false</ScaleCrop>
  <LinksUpToDate>false</LinksUpToDate>
  <CharactersWithSpaces>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2023-09-04T03:38:00Z</dcterms:created>
  <dc:creator>✨</dc:creator>
  <cp:lastModifiedBy>Administrator</cp:lastModifiedBy>
  <cp:lastPrinted>2023-08-02T06:56:00Z</cp:lastPrinted>
  <dcterms:modified xsi:type="dcterms:W3CDTF">2023-09-05T07:27:03Z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