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学习《内蒙古自治区党委关于全方位建设模范自治区的决定》</w:t>
      </w:r>
    </w:p>
    <w:p>
      <w:pPr>
        <w:jc w:val="left"/>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p>
    <w:p>
      <w:pPr>
        <w:jc w:val="left"/>
        <w:rPr>
          <w:rFonts w:hint="eastAsia" w:ascii="仿宋" w:hAnsi="仿宋" w:eastAsia="仿宋" w:cs="仿宋"/>
          <w:b w:val="0"/>
          <w:bCs w:val="0"/>
          <w:sz w:val="32"/>
          <w:szCs w:val="32"/>
          <w:lang w:eastAsia="zh-CN"/>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2023年8月7日，新城街道辽河社区党总支组织社区党员及社区干部在一楼办公室开展集中学习，共同</w:t>
      </w:r>
      <w:r>
        <w:rPr>
          <w:rFonts w:hint="eastAsia" w:ascii="仿宋" w:hAnsi="仿宋" w:eastAsia="仿宋" w:cs="仿宋"/>
          <w:b w:val="0"/>
          <w:bCs w:val="0"/>
          <w:sz w:val="32"/>
          <w:szCs w:val="32"/>
        </w:rPr>
        <w:t>学习《内蒙古自治区党委关于全方位建设模范自治区的决定》</w:t>
      </w:r>
      <w:r>
        <w:rPr>
          <w:rFonts w:hint="eastAsia" w:ascii="仿宋" w:hAnsi="仿宋" w:eastAsia="仿宋" w:cs="仿宋"/>
          <w:b w:val="0"/>
          <w:bCs w:val="0"/>
          <w:sz w:val="32"/>
          <w:szCs w:val="32"/>
          <w:lang w:eastAsia="zh-CN"/>
        </w:rPr>
        <w:t>。</w:t>
      </w:r>
    </w:p>
    <w:p>
      <w:pPr>
        <w:ind w:firstLine="640" w:firstLineChars="200"/>
        <w:jc w:val="left"/>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内蒙古是中国共产党领导建立的第一个民族自治区，拥有“模范自治区”的崇高荣誉。奋进新征程，我们要深入学习贯彻习近平总书记在内蒙古考察时的重要指示精神，牢记习近平总书记的殷殷嘱托，认真学习领会《内蒙古自治区党委关于全方位建设模范自治区的决定》的深层次意义</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pPr>
        <w:ind w:firstLine="640" w:firstLineChars="200"/>
        <w:jc w:val="left"/>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通过此次学习社区党员及干部更加深刻的认识到要</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坚持以铸牢中华民族共同体意识为主线，以高度的政治自觉和强烈的使命担当，全力以赴做好各项工作。</w:t>
      </w:r>
    </w:p>
    <w:p>
      <w:pPr>
        <w:ind w:firstLine="640" w:firstLineChars="200"/>
        <w:jc w:val="left"/>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新城街道辽河社区党总支</w:t>
      </w: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3</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年</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8</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月</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7</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日</w:t>
      </w: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jc w:val="both"/>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drawing>
          <wp:inline distT="0" distB="0" distL="114300" distR="114300">
            <wp:extent cx="5274310" cy="2966720"/>
            <wp:effectExtent l="0" t="0" r="13970" b="5080"/>
            <wp:docPr id="1" name="图片 1" descr="微信图片_2023080309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03094200"/>
                    <pic:cNvPicPr>
                      <a:picLocks noChangeAspect="1"/>
                    </pic:cNvPicPr>
                  </pic:nvPicPr>
                  <pic:blipFill>
                    <a:blip r:embed="rId4"/>
                    <a:stretch>
                      <a:fillRect/>
                    </a:stretch>
                  </pic:blipFill>
                  <pic:spPr>
                    <a:xfrm>
                      <a:off x="0" y="0"/>
                      <a:ext cx="5274310" cy="2966720"/>
                    </a:xfrm>
                    <a:prstGeom prst="rect">
                      <a:avLst/>
                    </a:prstGeom>
                  </pic:spPr>
                </pic:pic>
              </a:graphicData>
            </a:graphic>
          </wp:inline>
        </w:drawing>
      </w:r>
    </w:p>
    <w:p>
      <w:pPr>
        <w:jc w:val="both"/>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bookmarkStart w:id="0" w:name="_GoBack"/>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drawing>
          <wp:inline distT="0" distB="0" distL="114300" distR="114300">
            <wp:extent cx="5274310" cy="2966720"/>
            <wp:effectExtent l="0" t="0" r="13970" b="5080"/>
            <wp:docPr id="2" name="图片 2" descr="微信图片_2023080309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03094220"/>
                    <pic:cNvPicPr>
                      <a:picLocks noChangeAspect="1"/>
                    </pic:cNvPicPr>
                  </pic:nvPicPr>
                  <pic:blipFill>
                    <a:blip r:embed="rId5"/>
                    <a:stretch>
                      <a:fillRect/>
                    </a:stretch>
                  </pic:blipFill>
                  <pic:spPr>
                    <a:xfrm>
                      <a:off x="0" y="0"/>
                      <a:ext cx="5274310" cy="296672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14E7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27</Characters>
  <Lines>0</Lines>
  <Paragraphs>0</Paragraphs>
  <TotalTime>1</TotalTime>
  <ScaleCrop>false</ScaleCrop>
  <LinksUpToDate>false</LinksUpToDate>
  <CharactersWithSpaces>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2023-08-08T01:25:15Z</dcterms:created>
  <dc:creator>Administrator</dc:creator>
  <cp:lastModifiedBy>包英明..</cp:lastModifiedBy>
  <dcterms:modified xsi:type="dcterms:W3CDTF">2023-08-08T01:40:23Z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503227360E7248649C88FCFF180DD59E_12</vt:lpwstr>
  </property>
</Properties>
</file>