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学习《</w:t>
      </w:r>
      <w:r>
        <w:rPr>
          <w:rFonts w:hint="eastAsia" w:ascii="方正小标宋简体" w:hAnsi="方正小标宋简体" w:eastAsia="方正小标宋简体" w:cs="方正小标宋简体"/>
          <w:sz w:val="44"/>
          <w:szCs w:val="44"/>
        </w:rPr>
        <w:t>纪检学习</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中国共产党党员教育管理工作条例</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(第五章</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第六章）</w:t>
      </w:r>
      <w:r>
        <w:rPr>
          <w:rFonts w:hint="eastAsia" w:ascii="方正小标宋简体" w:hAnsi="方正小标宋简体" w:eastAsia="方正小标宋简体" w:cs="方正小标宋简体"/>
          <w:sz w:val="44"/>
          <w:szCs w:val="44"/>
          <w:lang w:eastAsia="zh-CN"/>
        </w:rPr>
        <w:t>》</w:t>
      </w:r>
      <w:bookmarkStart w:id="0" w:name="_GoBack"/>
      <w:bookmarkEnd w:id="0"/>
    </w:p>
    <w:p>
      <w:pPr>
        <w:ind w:firstLine="640" w:firstLineChars="200"/>
        <w:rPr>
          <w:rFonts w:hint="eastAsia" w:ascii="仿宋" w:hAnsi="仿宋" w:eastAsia="仿宋" w:cs="仿宋"/>
          <w:color w:val="000000" w:themeColor="text1"/>
          <w:sz w:val="32"/>
          <w:szCs w:val="32"/>
          <w:shd w:val="clear" w:color="auto" w:fill="auto"/>
          <w:lang w:val="en-US" w:eastAsia="zh-CN"/>
          <w14:textFill>
            <w14:solidFill>
              <w14:schemeClr w14:val="tx1"/>
            </w14:solidFill>
          </w14:textFill>
        </w:rPr>
      </w:pPr>
    </w:p>
    <w:p>
      <w:pPr>
        <w:ind w:firstLine="640"/>
        <w:jc w:val="left"/>
        <w:rPr>
          <w:rFonts w:hint="eastAsia" w:ascii="仿宋" w:hAnsi="仿宋" w:eastAsia="仿宋" w:cs="仿宋"/>
          <w:sz w:val="32"/>
          <w:szCs w:val="32"/>
          <w:lang w:eastAsia="zh-CN"/>
        </w:rPr>
      </w:pPr>
      <w:r>
        <w:rPr>
          <w:rFonts w:hint="eastAsia" w:ascii="仿宋" w:hAnsi="仿宋" w:eastAsia="仿宋" w:cs="仿宋"/>
          <w:color w:val="000000" w:themeColor="text1"/>
          <w:sz w:val="32"/>
          <w:szCs w:val="32"/>
          <w:shd w:val="clear" w:color="auto" w:fill="auto"/>
          <w:lang w:val="en-US" w:eastAsia="zh-CN"/>
          <w14:textFill>
            <w14:solidFill>
              <w14:schemeClr w14:val="tx1"/>
            </w14:solidFill>
          </w14:textFill>
        </w:rPr>
        <w:t>2023年7月17日，新城街道辽河社区党总支组织社区党员及社区干部在一楼办公室开展集中学习，共同</w:t>
      </w:r>
      <w:r>
        <w:rPr>
          <w:rFonts w:hint="eastAsia" w:ascii="仿宋" w:hAnsi="仿宋" w:eastAsia="仿宋" w:cs="仿宋"/>
          <w:sz w:val="32"/>
          <w:szCs w:val="32"/>
        </w:rPr>
        <w:t>学习</w:t>
      </w:r>
      <w:r>
        <w:rPr>
          <w:rFonts w:hint="eastAsia" w:ascii="仿宋" w:hAnsi="仿宋" w:eastAsia="仿宋" w:cs="仿宋"/>
          <w:sz w:val="32"/>
          <w:szCs w:val="32"/>
          <w:lang w:eastAsia="zh-CN"/>
        </w:rPr>
        <w:t>《</w:t>
      </w:r>
      <w:r>
        <w:rPr>
          <w:rFonts w:hint="eastAsia" w:ascii="仿宋" w:hAnsi="仿宋" w:eastAsia="仿宋" w:cs="仿宋"/>
          <w:sz w:val="32"/>
          <w:szCs w:val="32"/>
        </w:rPr>
        <w:t>纪检学习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中国共产党党员教育管理工作条例</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(第五章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第六章）</w:t>
      </w:r>
      <w:r>
        <w:rPr>
          <w:rFonts w:hint="eastAsia" w:ascii="仿宋" w:hAnsi="仿宋" w:eastAsia="仿宋" w:cs="仿宋"/>
          <w:sz w:val="32"/>
          <w:szCs w:val="32"/>
          <w:lang w:eastAsia="zh-CN"/>
        </w:rPr>
        <w:t>》。</w:t>
      </w:r>
    </w:p>
    <w:p>
      <w:pPr>
        <w:ind w:firstLine="640" w:firstLineChars="200"/>
        <w:jc w:val="left"/>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会上，</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社区</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书记</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刘美玲</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带领</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大家</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逐条逐句对《条例》内容进行了学习并展开了讨论，指出必须要在提高支部党员教育管理质量上下真功，增强针对性和有效性，建立完善教育管理工作机制，从制度上进行规范，切实防止形式主义</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必须要坚持以党的政治建设为统领，引导党员践行新思想、适应新时代、展现新作为</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必须要坚持“三会一课”、主题党日、集中培训学习活动，切实让党员教育管理入脑入心，真正实现党员教育在认识观念、教育形式、党员争先、凝聚力量等不同阶段的蜕变与飞跃。</w:t>
      </w:r>
    </w:p>
    <w:p>
      <w:pPr>
        <w:ind w:firstLine="640" w:firstLineChars="200"/>
        <w:jc w:val="left"/>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会后，同志们纷纷表示，今后要严格按照《条例》规定，自觉接受党组织的教育管理，增强党性，真学真用，提高各项工作水平。</w:t>
      </w:r>
    </w:p>
    <w:p>
      <w:pPr>
        <w:keepNext w:val="0"/>
        <w:keepLines w:val="0"/>
        <w:pageBreakBefore w:val="0"/>
        <w:widowControl w:val="0"/>
        <w:kinsoku/>
        <w:wordWrap/>
        <w:overflowPunct/>
        <w:topLinePunct w:val="0"/>
        <w:autoSpaceDE/>
        <w:autoSpaceDN/>
        <w:bidi w:val="0"/>
        <w:adjustRightInd/>
        <w:snapToGrid w:val="0"/>
        <w:spacing w:line="560" w:lineRule="exact"/>
        <w:ind w:firstLine="4480" w:firstLineChars="1400"/>
        <w:textAlignment w:val="auto"/>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新城街道辽河社区党总支</w:t>
      </w:r>
    </w:p>
    <w:p>
      <w:pPr>
        <w:ind w:firstLine="640" w:firstLineChars="200"/>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 xml:space="preserve">                           </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202</w:t>
      </w: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3</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年</w:t>
      </w: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7</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月</w:t>
      </w: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17</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日</w:t>
      </w:r>
    </w:p>
    <w:p>
      <w:pPr>
        <w:jc w:val="left"/>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drawing>
          <wp:inline distT="0" distB="0" distL="114300" distR="114300">
            <wp:extent cx="5264785" cy="3950335"/>
            <wp:effectExtent l="0" t="0" r="8255" b="12065"/>
            <wp:docPr id="1" name="图片 1" descr="微信图片_20230717095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717095817"/>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p>
    <w:p>
      <w:pPr>
        <w:jc w:val="left"/>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drawing>
          <wp:inline distT="0" distB="0" distL="114300" distR="114300">
            <wp:extent cx="5264785" cy="3950335"/>
            <wp:effectExtent l="0" t="0" r="8255" b="12065"/>
            <wp:docPr id="2" name="图片 2" descr="微信图片_20230717095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717095836"/>
                    <pic:cNvPicPr>
                      <a:picLocks noChangeAspect="1"/>
                    </pic:cNvPicPr>
                  </pic:nvPicPr>
                  <pic:blipFill>
                    <a:blip r:embed="rId5"/>
                    <a:stretch>
                      <a:fillRect/>
                    </a:stretch>
                  </pic:blipFill>
                  <pic:spPr>
                    <a:xfrm>
                      <a:off x="0" y="0"/>
                      <a:ext cx="5264785" cy="39503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jYWIwOGQwMzkzMjYyMTI0ZWQyZGU5OTFjNzg5OTQifQ=="/>
  </w:docVars>
  <w:rsids>
    <w:rsidRoot w:val="00000000"/>
    <w:rsid w:val="03C055D4"/>
    <w:rsid w:val="04845635"/>
    <w:rsid w:val="08BD7F27"/>
    <w:rsid w:val="08C07E24"/>
    <w:rsid w:val="097035F9"/>
    <w:rsid w:val="0CB11F5E"/>
    <w:rsid w:val="12C56763"/>
    <w:rsid w:val="14A800EA"/>
    <w:rsid w:val="213F3B84"/>
    <w:rsid w:val="23A837D8"/>
    <w:rsid w:val="255120D8"/>
    <w:rsid w:val="38AA5930"/>
    <w:rsid w:val="40C63523"/>
    <w:rsid w:val="42FB6344"/>
    <w:rsid w:val="4B117A90"/>
    <w:rsid w:val="4C9B5863"/>
    <w:rsid w:val="54330A77"/>
    <w:rsid w:val="639037F0"/>
    <w:rsid w:val="643319ED"/>
    <w:rsid w:val="66B21CD0"/>
    <w:rsid w:val="66D24120"/>
    <w:rsid w:val="720A0C12"/>
    <w:rsid w:val="75587EE6"/>
    <w:rsid w:val="77B358A8"/>
    <w:rsid w:val="7C282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400</Words>
  <Characters>408</Characters>
  <Lines>0</Lines>
  <Paragraphs>0</Paragraphs>
  <TotalTime>1</TotalTime>
  <ScaleCrop>false</ScaleCrop>
  <LinksUpToDate>false</LinksUpToDate>
  <CharactersWithSpaces>445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2023-07-17T02:32:00Z</dcterms:created>
  <dc:creator>Administrator</dc:creator>
  <cp:lastModifiedBy>包英明..</cp:lastModifiedBy>
  <dcterms:modified xsi:type="dcterms:W3CDTF">2023-07-28T07:14:58Z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175AC2D585F546ACA812CC817DD4B979_12</vt:lpwstr>
  </property>
</Properties>
</file>