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电厂街道党工委书记专题讲党课</w:t>
      </w:r>
    </w:p>
    <w:bookmarkEnd w:id="0"/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为深入学习贯彻党的二十大精神，切实把党员干部的思想统一到党的二十大精神上来，把力量凝聚到党的二十大确定的各项任务上来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2023年7月6日，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电厂街道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委书记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贝春有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落实好总书记交给内蒙古的“五大任务”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谱写模范自治区新篇章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》为主要内容，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街道、社区全体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干部讲授了一堂生动深刻的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专题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党课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会上，贝春有同志引经据典，</w:t>
      </w:r>
      <w:r>
        <w:rPr>
          <w:rFonts w:hint="eastAsia" w:ascii="仿宋" w:hAnsi="仿宋" w:eastAsia="仿宋" w:cs="仿宋"/>
          <w:sz w:val="32"/>
          <w:szCs w:val="32"/>
        </w:rPr>
        <w:t>结合工作实际，用通俗易懂的语言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重点讲解了习近平总书记交给内蒙古“五大任务”的核心要义。同时强调：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作为新时代的党员干部，面对基层纷繁复杂、千头万绪的工作，要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始终有</w:t>
      </w:r>
      <w:r>
        <w:rPr>
          <w:rFonts w:hint="eastAsia" w:ascii="仿宋" w:hAnsi="仿宋" w:eastAsia="仿宋" w:cs="仿宋"/>
          <w:sz w:val="32"/>
          <w:szCs w:val="32"/>
        </w:rPr>
        <w:t>不忘初心、顽强拼搏、实干担当的精气神，真正做到“对党忠诚、永不叛党”的初心誓言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全体干部要树立“一盘棋”思想，认真履行各自职责，踏实工作作风，明确工作目标，紧扣发展主线，早谋划、早落实，蓄足发展动力，提前谋划工作的总体思路、重点任务，确保工作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落实到位。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三是</w:t>
      </w:r>
      <w:r>
        <w:rPr>
          <w:rFonts w:hint="eastAsia" w:ascii="仿宋" w:hAnsi="仿宋" w:eastAsia="仿宋" w:cs="仿宋"/>
          <w:sz w:val="32"/>
          <w:szCs w:val="32"/>
        </w:rPr>
        <w:t>坚持永远同人民群众同呼吸、共命运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强化创新意识，着力解决辖区群众各类“急难愁盼”问题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在新的征程上赓续奋斗、砥砺而行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深学细悟出真知，笃行实干勇担当。下一步，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电厂</w:t>
      </w:r>
      <w:r>
        <w:rPr>
          <w:rFonts w:hint="eastAsia" w:ascii="仿宋" w:hAnsi="仿宋" w:eastAsia="仿宋" w:cs="仿宋"/>
          <w:sz w:val="32"/>
          <w:szCs w:val="32"/>
        </w:rPr>
        <w:t>街道党工委将进一步拓宽工作思路，把党的二十大精神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总书记对内蒙古重要讲话精神有机结合，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努力</w:t>
      </w:r>
      <w:r>
        <w:rPr>
          <w:rFonts w:hint="eastAsia" w:ascii="仿宋" w:hAnsi="仿宋" w:eastAsia="仿宋" w:cs="仿宋"/>
          <w:sz w:val="32"/>
          <w:szCs w:val="32"/>
        </w:rPr>
        <w:t>贯彻落实到街道工作的全过程、各方面，将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总书记对内蒙古的重要精神</w:t>
      </w:r>
      <w:r>
        <w:rPr>
          <w:rFonts w:hint="eastAsia" w:ascii="仿宋" w:hAnsi="仿宋" w:eastAsia="仿宋" w:cs="仿宋"/>
          <w:sz w:val="32"/>
          <w:szCs w:val="32"/>
        </w:rPr>
        <w:t>带到基层一线、带到居民身边、带到群众心坎里，持续增强居民群众的获得感、幸福感和安全感。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2" name="图片 2" descr="5f246dfbfb8b137550679ed02fb2a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f246dfbfb8b137550679ed02fb2a0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540" w:firstLineChars="200"/>
        <w:jc w:val="left"/>
        <w:rPr>
          <w:rFonts w:hint="eastAsia" w:ascii="Arial" w:hAnsi="Arial" w:eastAsia="Arial" w:cs="Arial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jYjQyZWJiNzNhMjIwMmM5YTE5NWM5N2Q2YzdjZTEifQ=="/>
  </w:docVars>
  <w:rsids>
    <w:rsidRoot w:val="26EB3BB4"/>
    <w:rsid w:val="26EB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2023-07-06T07:27:00Z</dcterms:created>
  <dc:creator>WPS_1682563323</dc:creator>
  <cp:lastModifiedBy>WPS_1682563323</cp:lastModifiedBy>
  <dcterms:modified xsi:type="dcterms:W3CDTF">2023-07-06T08:28:06Z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30DC55B9229941378E5468499ABB1BF0_11</vt:lpwstr>
  </property>
</Properties>
</file>