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right="0" w:firstLine="1950" w:firstLineChars="5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6"/>
          <w:szCs w:val="36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6"/>
          <w:szCs w:val="36"/>
          <w:shd w:val="clear" w:fill="FFFFFF"/>
          <w:vertAlign w:val="baseline"/>
        </w:rPr>
        <w:t>绿色清明文明祭祀宣传活动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350" w:firstLineChars="1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4月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两棵树村党支部组织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网格员们深入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群众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开展“绿色清明 文明祭祀”宣传活动，共建文明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。此次活动采用多形式、多渠道、全方位的宣传方式，对文明祭祀、安全防火等知识进行广泛宣传。通过微信朋友圈和网格群进行传播，大力宣传文明祭祀的必要性和可能引发火灾的危害，倡导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村民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祭奠重在心意，不拘形式，让文明、安全、低碳和环保成为人们的普遍共识。网格员通过发放倡议书，在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公告栏张贴文明祭祀宣传单，悬挂横幅，引导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村民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践行文明祭祀，树立新时代新风尚。活动中，网格员走上街头，入户，通过向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村民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发宣传单，积极宣传文明祭祀相关政策，进一步引导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民转变观念，崇尚环保，自觉树立文明祭扫新风，用更加文明的方式表达对先人的缅怀之情。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支部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通过本次宣传活动的开展，进一步引导广大群众树立“文明祭扫”的意识，号召广大群众从自身做起、从现在做起，争做文明新风的倡导者和践行者，平稳有序地度过一个文明、安全、低碳、环保的清明节。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734945" cy="1678940"/>
            <wp:effectExtent l="0" t="0" r="8255" b="16510"/>
            <wp:docPr id="1" name="图片 1" descr="a0e3e40d6edb7643f387ea031e8b2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e3e40d6edb7643f387ea031e8b2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323465" cy="1704340"/>
            <wp:effectExtent l="0" t="0" r="635" b="10160"/>
            <wp:docPr id="2" name="图片 2" descr="2ccef59e12c7f6f550ddaeb0d1c39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cef59e12c7f6f550ddaeb0d1c39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TI4MTEzNDk1NGQ4N2VhMmI1NzJiYmQ1ZmJlOWQifQ=="/>
    <w:docVar w:name="KSO_WPS_MARK_KEY" w:val="f22651d1-9d7e-4950-9ea2-890795fa9a09"/>
  </w:docVars>
  <w:rsids>
    <w:rsidRoot w:val="00000000"/>
    <w:rsid w:val="0A0B2E42"/>
    <w:rsid w:val="13E019A0"/>
    <w:rsid w:val="4CDD3BB6"/>
    <w:rsid w:val="5DBE5877"/>
    <w:rsid w:val="61DE2E9C"/>
    <w:rsid w:val="665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406</Characters>
  <Lines>0</Lines>
  <Paragraphs>0</Paragraphs>
  <TotalTime>1</TotalTime>
  <ScaleCrop>false</ScaleCrop>
  <LinksUpToDate>false</LinksUpToDate>
  <CharactersWithSpaces>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2023-03-19T02:27:00Z</dcterms:created>
  <dc:creator>86155</dc:creator>
  <cp:lastModifiedBy>86155</cp:lastModifiedBy>
  <cp:lastPrinted>2023-03-26T02:34:00Z</cp:lastPrinted>
  <dcterms:modified xsi:type="dcterms:W3CDTF">2023-04-13T09:27:00Z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2812A1CF4D6B478CBD3692D95FD9919C</vt:lpwstr>
  </property>
</Properties>
</file>