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第二十五期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社区党总支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6</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27</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eastAsia="方正小标宋简体"/>
          <w:lang w:val="en-US" w:eastAsia="zh-CN"/>
        </w:rPr>
      </w:pPr>
      <w:r>
        <w:rPr>
          <w:rFonts w:hint="eastAsia"/>
          <w:lang w:val="en-US" w:eastAsia="zh-CN"/>
        </w:rPr>
        <w:t>泰丰社区党总支组织党员干部集中学习王作安署名文章《坚持我国宗教中国化方向》</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2023年6月27日，泰丰社区党总支泰丰社区党总支组织党员干部集中学习王作安署名文章《坚持我国宗教中国化方向》。会议由泰丰社区总支部书记韩秀萍主持，全体社区干部和党员参加学习。</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通过讨论学习，大家一致认为：王作安局长的文章，是对习近平总书记在全国宗教工作会议上重要讲话精神的深层次解读。着重对“必须坚持我国宗教中国化方向”重大意义、深刻内涵、政策措施和工作要求有了更加明确具体的掌握，为新时代党的宗教工作指明了前进方向、提供了根本遵循。</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在今后的工作中，要坚决贯彻落实党中央关于宗教工作的决策部署，把党的宗教工作基本方针坚持好。一要提高政治立场，进一步加强自我教育、自我管理、自我约束。二要深入坚持推动宗教中国化进程，大力传承中华传统文化，传递宗教界人士的正能量，不断总结经验做法，勇于解决问题困难，做好社区工作。</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511550"/>
            <wp:effectExtent l="0" t="0" r="13335" b="12700"/>
            <wp:docPr id="1" name="图片 1" descr="da63fd5eece6d36fba2645978490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63fd5eece6d36fba26459784902b3"/>
                    <pic:cNvPicPr>
                      <a:picLocks noChangeAspect="1"/>
                    </pic:cNvPicPr>
                  </pic:nvPicPr>
                  <pic:blipFill>
                    <a:blip r:embed="rId5"/>
                    <a:stretch>
                      <a:fillRect/>
                    </a:stretch>
                  </pic:blipFill>
                  <pic:spPr>
                    <a:xfrm>
                      <a:off x="0" y="0"/>
                      <a:ext cx="5606415" cy="3511550"/>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605780" cy="3471545"/>
            <wp:effectExtent l="0" t="0" r="13970" b="14605"/>
            <wp:docPr id="3" name="图片 3" descr="eaa4f1671a4cf8d3fb82ac52cb22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a4f1671a4cf8d3fb82ac52cb22e72"/>
                    <pic:cNvPicPr>
                      <a:picLocks noChangeAspect="1"/>
                    </pic:cNvPicPr>
                  </pic:nvPicPr>
                  <pic:blipFill>
                    <a:blip r:embed="rId6"/>
                    <a:stretch>
                      <a:fillRect/>
                    </a:stretch>
                  </pic:blipFill>
                  <pic:spPr>
                    <a:xfrm>
                      <a:off x="0" y="0"/>
                      <a:ext cx="5605780" cy="3471545"/>
                    </a:xfrm>
                    <a:prstGeom prst="rect">
                      <a:avLst/>
                    </a:prstGeom>
                  </pic:spPr>
                </pic:pic>
              </a:graphicData>
            </a:graphic>
          </wp:inline>
        </w:drawing>
      </w:r>
      <w:bookmarkEnd w:id="0"/>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15E97A6-BC14-4E64-95BC-108BD9B20668}"/>
  </w:font>
  <w:font w:name="方正小标宋_GBK">
    <w:panose1 w:val="02000000000000000000"/>
    <w:charset w:val="86"/>
    <w:family w:val="auto"/>
    <w:pitch w:val="default"/>
    <w:sig w:usb0="A00002BF" w:usb1="38CF7CFA" w:usb2="00082016" w:usb3="00000000" w:csb0="00040001" w:csb1="00000000"/>
    <w:embedRegular r:id="rId2" w:fontKey="{29FE7236-73EC-40D3-9731-EFF4198F5053}"/>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B807F73-0F05-466A-ADE6-CC5EEDB144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489394D"/>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E5E030D"/>
    <w:rsid w:val="2FD74DA6"/>
    <w:rsid w:val="303C1EE5"/>
    <w:rsid w:val="362E2D6B"/>
    <w:rsid w:val="363A655B"/>
    <w:rsid w:val="37DE6834"/>
    <w:rsid w:val="3B624424"/>
    <w:rsid w:val="3C6468B2"/>
    <w:rsid w:val="3D396BB4"/>
    <w:rsid w:val="3E922888"/>
    <w:rsid w:val="3EE7033E"/>
    <w:rsid w:val="3F0E4CF3"/>
    <w:rsid w:val="3F1E5F06"/>
    <w:rsid w:val="401A5641"/>
    <w:rsid w:val="40DA0018"/>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8D36FA"/>
    <w:rsid w:val="4DFE55BC"/>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D2948CC"/>
    <w:rsid w:val="5DCF5DA5"/>
    <w:rsid w:val="5FEA2146"/>
    <w:rsid w:val="61241643"/>
    <w:rsid w:val="6345120F"/>
    <w:rsid w:val="64233543"/>
    <w:rsid w:val="64A068EF"/>
    <w:rsid w:val="650959DB"/>
    <w:rsid w:val="67037AD2"/>
    <w:rsid w:val="6A3871A4"/>
    <w:rsid w:val="6B554088"/>
    <w:rsid w:val="6B571AA1"/>
    <w:rsid w:val="6C3D217E"/>
    <w:rsid w:val="6CA74E9E"/>
    <w:rsid w:val="6DB04EE5"/>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168</Characters>
  <Lines>0</Lines>
  <Paragraphs>0</Paragraphs>
  <TotalTime>17</TotalTime>
  <ScaleCrop>false</ScaleCrop>
  <LinksUpToDate>false</LinksUpToDate>
  <CharactersWithSpaces>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2023-06-29T00:18:23Z</cp:lastPrinted>
  <dcterms:modified xsi:type="dcterms:W3CDTF">2023-06-29T00:18:34Z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