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组织学习《习近平总书记关于民族和宗教工作重要讲话精神》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为全面贯彻落实党的二十大精神，进一步加强民族宗教政策法规的学习宣传，提升宗教事务治理能力和治理水平，金都新城社区党总支于2023年6月27日组织社区干部认真学习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习近平总书记关于民族和宗教工作重要讲话精神，同时对民族宗教理论政策知识进行了学习。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社区书记孟凡妍在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强调，全体工作人员要提高政治站位，坚持党对民族和宗教工作的全面领导，铸牢中华民族共同体意识，把握新时代民族宗教工作的正确方向，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切实</w:t>
      </w:r>
      <w:r>
        <w:rPr>
          <w:rFonts w:hint="eastAsia" w:ascii="仿宋" w:hAnsi="仿宋" w:eastAsia="仿宋" w:cs="仿宋"/>
          <w:sz w:val="32"/>
          <w:szCs w:val="32"/>
        </w:rPr>
        <w:t>做好新时代民族宗教工作。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通过此次活动，深入引导广大干部群众学习民族宗教政策法规，倡导尊法、学法、守法、用法，进一步提高了社区民族宗教工作法治化水平，维护了民族团结、宗教和谐、社会稳定。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微信图片_2023062716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271602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2023.6.27组织学习《习近平总书记关于民族和宗教工作重要讲话精神》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微信图片_2023062716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27160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2023.6.27组织学习《习近平总书记关于民族和宗教工作重要讲话精神》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12773E6"/>
    <w:rsid w:val="02713DF9"/>
    <w:rsid w:val="058A2987"/>
    <w:rsid w:val="0A261F90"/>
    <w:rsid w:val="0A67269E"/>
    <w:rsid w:val="11BF0122"/>
    <w:rsid w:val="1E1F5978"/>
    <w:rsid w:val="1FB625C5"/>
    <w:rsid w:val="21823639"/>
    <w:rsid w:val="2AC054F4"/>
    <w:rsid w:val="3AED1695"/>
    <w:rsid w:val="3FA96C8F"/>
    <w:rsid w:val="43184D8E"/>
    <w:rsid w:val="438C4ADE"/>
    <w:rsid w:val="440D537D"/>
    <w:rsid w:val="45ED7A4C"/>
    <w:rsid w:val="46256B67"/>
    <w:rsid w:val="48930786"/>
    <w:rsid w:val="4E58484D"/>
    <w:rsid w:val="4F8C18D0"/>
    <w:rsid w:val="60946C5A"/>
    <w:rsid w:val="60D65153"/>
    <w:rsid w:val="62F617E3"/>
    <w:rsid w:val="635B0F50"/>
    <w:rsid w:val="6CAE2EF9"/>
    <w:rsid w:val="6CCE1DF2"/>
    <w:rsid w:val="723B654A"/>
    <w:rsid w:val="72B255A0"/>
    <w:rsid w:val="73195612"/>
    <w:rsid w:val="7B7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孤殇泪</cp:lastModifiedBy>
  <dcterms:modified xsi:type="dcterms:W3CDTF">2023-06-27T09:03:26Z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8A6295BAA0E04BD2B14B19C7A4BAA8EE</vt:lpwstr>
  </property>
</Properties>
</file>