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320" w:firstLineChars="300"/>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机关支部第二十四次学习信息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6月27日，新城街道召开第七次理论学习中心组（扩大）会议，会议由</w:t>
      </w:r>
      <w:r>
        <w:rPr>
          <w:rFonts w:hint="eastAsia" w:ascii="仿宋" w:hAnsi="仿宋" w:eastAsia="仿宋" w:cs="仿宋"/>
          <w:b w:val="0"/>
          <w:bCs w:val="0"/>
          <w:sz w:val="32"/>
          <w:szCs w:val="32"/>
          <w:lang w:val="en-US" w:eastAsia="zh-CN"/>
        </w:rPr>
        <w:t>新城街道党工委副书记、办事处主任王磊</w:t>
      </w:r>
      <w:r>
        <w:rPr>
          <w:rFonts w:hint="eastAsia" w:ascii="仿宋" w:hAnsi="仿宋" w:eastAsia="仿宋" w:cs="仿宋"/>
          <w:i w:val="0"/>
          <w:caps w:val="0"/>
          <w:color w:val="auto"/>
          <w:spacing w:val="0"/>
          <w:sz w:val="32"/>
          <w:szCs w:val="32"/>
          <w:shd w:val="clear" w:color="auto" w:fill="FFFFFF"/>
          <w:lang w:val="en-US" w:eastAsia="zh-CN"/>
        </w:rPr>
        <w:t>主持，街道班子成员、各社区书记主任及机关党员干部共计X人参加会议。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指出，民族宗教工作是一项全局性、战略性工作，在党和国家工作全局中具有特殊重要性。党的十八大以来，以习近平同志为核心的党中央高度重视民族宗教工作，提出了一系列新思想新论断新要求，形成了习近平关于加强和改进民族工作的重要思想和关于宗教工作的重要论述，为做好新时代民族宗教工作指明了前进方向、提供了根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会议强调，</w:t>
      </w:r>
      <w:r>
        <w:rPr>
          <w:rFonts w:hint="eastAsia" w:ascii="仿宋" w:hAnsi="仿宋" w:eastAsia="仿宋" w:cs="仿宋"/>
          <w:b/>
          <w:bCs/>
          <w:i w:val="0"/>
          <w:caps w:val="0"/>
          <w:color w:val="auto"/>
          <w:spacing w:val="0"/>
          <w:sz w:val="32"/>
          <w:szCs w:val="32"/>
          <w:shd w:val="clear" w:color="auto" w:fill="FFFFFF"/>
          <w:lang w:val="en-US" w:eastAsia="zh-CN"/>
        </w:rPr>
        <w:t>一要</w:t>
      </w:r>
      <w:r>
        <w:rPr>
          <w:rFonts w:hint="eastAsia" w:ascii="仿宋" w:hAnsi="仿宋" w:eastAsia="仿宋" w:cs="仿宋"/>
          <w:b w:val="0"/>
          <w:bCs w:val="0"/>
          <w:i w:val="0"/>
          <w:caps w:val="0"/>
          <w:color w:val="auto"/>
          <w:spacing w:val="0"/>
          <w:sz w:val="32"/>
          <w:szCs w:val="32"/>
          <w:shd w:val="clear" w:color="auto" w:fill="FFFFFF"/>
          <w:lang w:val="en-US" w:eastAsia="zh-CN"/>
        </w:rPr>
        <w:t>坚持以铸牢中华民族共同体意识为主线，加强和改进党的民族工作。</w:t>
      </w:r>
      <w:r>
        <w:rPr>
          <w:rFonts w:hint="eastAsia" w:ascii="仿宋" w:hAnsi="仿宋" w:eastAsia="仿宋" w:cs="仿宋"/>
          <w:i w:val="0"/>
          <w:caps w:val="0"/>
          <w:color w:val="auto"/>
          <w:spacing w:val="0"/>
          <w:sz w:val="32"/>
          <w:szCs w:val="32"/>
          <w:shd w:val="clear" w:color="auto" w:fill="FFFFFF"/>
          <w:lang w:val="en-US" w:eastAsia="zh-CN"/>
        </w:rPr>
        <w:t>充分认识铸牢中华民族共同体意识的重大意义，引导各族群众牢固树立共同体理念。</w:t>
      </w:r>
      <w:r>
        <w:rPr>
          <w:rFonts w:hint="eastAsia" w:ascii="仿宋" w:hAnsi="仿宋" w:eastAsia="仿宋" w:cs="仿宋"/>
          <w:b/>
          <w:bCs/>
          <w:i w:val="0"/>
          <w:caps w:val="0"/>
          <w:color w:val="auto"/>
          <w:spacing w:val="0"/>
          <w:sz w:val="32"/>
          <w:szCs w:val="32"/>
          <w:shd w:val="clear" w:color="auto" w:fill="FFFFFF"/>
          <w:lang w:val="en-US" w:eastAsia="zh-CN"/>
        </w:rPr>
        <w:t>二要</w:t>
      </w:r>
      <w:r>
        <w:rPr>
          <w:rFonts w:hint="eastAsia" w:ascii="仿宋" w:hAnsi="仿宋" w:eastAsia="仿宋" w:cs="仿宋"/>
          <w:b w:val="0"/>
          <w:bCs w:val="0"/>
          <w:i w:val="0"/>
          <w:caps w:val="0"/>
          <w:color w:val="auto"/>
          <w:spacing w:val="0"/>
          <w:sz w:val="32"/>
          <w:szCs w:val="32"/>
          <w:shd w:val="clear" w:color="auto" w:fill="FFFFFF"/>
          <w:lang w:val="en-US" w:eastAsia="zh-CN"/>
        </w:rPr>
        <w:t>坚持我国宗教中国化方向，扎实做好新时代党的宗教工作。</w:t>
      </w:r>
      <w:r>
        <w:rPr>
          <w:rFonts w:hint="eastAsia" w:ascii="仿宋" w:hAnsi="仿宋" w:eastAsia="仿宋" w:cs="仿宋"/>
          <w:i w:val="0"/>
          <w:caps w:val="0"/>
          <w:color w:val="auto"/>
          <w:spacing w:val="0"/>
          <w:sz w:val="32"/>
          <w:szCs w:val="32"/>
          <w:shd w:val="clear" w:color="auto" w:fill="FFFFFF"/>
          <w:lang w:val="en-US" w:eastAsia="zh-CN"/>
        </w:rPr>
        <w:t>深刻认识做好宗教工作的极端重要性，强化思想引领，引导宗教界人士和信教群众培育和践行社会主义核心价值观。</w:t>
      </w:r>
      <w:r>
        <w:rPr>
          <w:rFonts w:hint="eastAsia" w:ascii="仿宋" w:hAnsi="仿宋" w:eastAsia="仿宋" w:cs="仿宋"/>
          <w:b/>
          <w:bCs/>
          <w:i w:val="0"/>
          <w:caps w:val="0"/>
          <w:color w:val="auto"/>
          <w:spacing w:val="0"/>
          <w:sz w:val="32"/>
          <w:szCs w:val="32"/>
          <w:shd w:val="clear" w:color="auto" w:fill="FFFFFF"/>
          <w:lang w:val="en-US" w:eastAsia="zh-CN"/>
        </w:rPr>
        <w:t>三要</w:t>
      </w:r>
      <w:r>
        <w:rPr>
          <w:rFonts w:hint="eastAsia" w:ascii="仿宋" w:hAnsi="仿宋" w:eastAsia="仿宋" w:cs="仿宋"/>
          <w:i w:val="0"/>
          <w:caps w:val="0"/>
          <w:color w:val="auto"/>
          <w:spacing w:val="0"/>
          <w:sz w:val="32"/>
          <w:szCs w:val="32"/>
          <w:shd w:val="clear" w:color="auto" w:fill="FFFFFF"/>
          <w:lang w:val="en-US" w:eastAsia="zh-CN"/>
        </w:rPr>
        <w:t>坚持和加强党对民族宗教工作的领导，不断强化工作合力。街道党工委及各社区党组织要认真履行主体责任，统筹各方力量，进一步完善党工委统一领导、统战部门牵头协调、各社区通力合作、全社会共同参与的新时代党的民族宗教工作格局。</w:t>
      </w:r>
    </w:p>
    <w:p>
      <w:pPr>
        <w:pStyle w:val="2"/>
        <w:rPr>
          <w:rFonts w:hint="eastAsia" w:ascii="仿宋" w:hAnsi="仿宋" w:eastAsia="仿宋" w:cs="仿宋"/>
          <w:i w:val="0"/>
          <w:caps w:val="0"/>
          <w:color w:val="auto"/>
          <w:spacing w:val="0"/>
          <w:sz w:val="32"/>
          <w:szCs w:val="32"/>
          <w:shd w:val="clear" w:color="auto" w:fill="FFFFFF"/>
          <w:lang w:val="en-US" w:eastAsia="zh-CN"/>
        </w:rPr>
      </w:pPr>
    </w:p>
    <w:p>
      <w:pPr>
        <w:pStyle w:val="2"/>
        <w:jc w:val="both"/>
        <w:rPr>
          <w:rFonts w:hint="eastAsia" w:ascii="仿宋" w:hAnsi="仿宋" w:eastAsia="仿宋" w:cs="仿宋"/>
          <w:i w:val="0"/>
          <w:caps w:val="0"/>
          <w:color w:val="333333"/>
          <w:spacing w:val="0"/>
          <w:sz w:val="32"/>
          <w:szCs w:val="32"/>
          <w:shd w:val="clear" w:color="auto" w:fill="FFFFFF"/>
          <w:lang w:eastAsia="zh-CN"/>
        </w:rPr>
      </w:pPr>
      <w:bookmarkStart w:id="0" w:name="_GoBack"/>
      <w:bookmarkEnd w:id="0"/>
    </w:p>
    <w:p>
      <w:pPr>
        <w:pStyle w:val="4"/>
        <w:bidi w:val="0"/>
        <w:spacing w:before="0" w:after="0"/>
        <w:ind w:firstLine="640" w:firstLineChars="200"/>
        <w:rPr>
          <w:rFonts w:hint="eastAsia" w:eastAsia="方正黑体简体" w:cstheme="minorBidi"/>
          <w:sz w:val="32"/>
          <w:lang w:eastAsia="zh-CN"/>
        </w:rPr>
      </w:pPr>
      <w:r>
        <w:rPr>
          <w:rFonts w:hint="eastAsia" w:eastAsia="方正黑体简体" w:cstheme="minorBidi"/>
          <w:sz w:val="32"/>
          <w:lang w:eastAsia="zh-CN"/>
        </w:rPr>
        <w:t>影像资料：</w:t>
      </w:r>
    </w:p>
    <w:p>
      <w:pPr>
        <w:pStyle w:val="2"/>
        <w:jc w:val="both"/>
        <w:rPr>
          <w:rFonts w:hint="eastAsia"/>
          <w:lang w:eastAsia="zh-CN"/>
        </w:rPr>
      </w:pPr>
      <w:r>
        <w:rPr>
          <w:rFonts w:hint="eastAsia"/>
          <w:lang w:eastAsia="zh-CN"/>
        </w:rPr>
        <w:drawing>
          <wp:inline distT="0" distB="0" distL="114300" distR="114300">
            <wp:extent cx="5274310" cy="3955415"/>
            <wp:effectExtent l="0" t="0" r="2540" b="6985"/>
            <wp:docPr id="4" name="图片 4" descr="微信图片_2023062808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628082959"/>
                    <pic:cNvPicPr>
                      <a:picLocks noChangeAspect="1"/>
                    </pic:cNvPicPr>
                  </pic:nvPicPr>
                  <pic:blipFill>
                    <a:blip r:embed="rId5"/>
                    <a:stretch>
                      <a:fillRect/>
                    </a:stretch>
                  </pic:blipFill>
                  <pic:spPr>
                    <a:xfrm flipH="1" flipV="1">
                      <a:off x="0" y="0"/>
                      <a:ext cx="5274310" cy="3955415"/>
                    </a:xfrm>
                    <a:prstGeom prst="rect">
                      <a:avLst/>
                    </a:prstGeom>
                  </pic:spPr>
                </pic:pic>
              </a:graphicData>
            </a:graphic>
          </wp:inline>
        </w:drawing>
      </w:r>
      <w:r>
        <w:rPr>
          <w:rFonts w:hint="eastAsia"/>
          <w:lang w:eastAsia="zh-CN"/>
        </w:rPr>
        <w:drawing>
          <wp:inline distT="0" distB="0" distL="114300" distR="114300">
            <wp:extent cx="5274310" cy="3955415"/>
            <wp:effectExtent l="0" t="0" r="2540" b="6985"/>
            <wp:docPr id="3" name="图片 3" descr="微信图片_2023062808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28083010"/>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r>
        <w:rPr>
          <w:rFonts w:hint="eastAsia"/>
          <w:lang w:eastAsia="zh-CN"/>
        </w:rPr>
        <w:drawing>
          <wp:inline distT="0" distB="0" distL="114300" distR="114300">
            <wp:extent cx="5274310" cy="3955415"/>
            <wp:effectExtent l="0" t="0" r="2540" b="6985"/>
            <wp:docPr id="2" name="图片 2" descr="微信图片_2023062808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28083016"/>
                    <pic:cNvPicPr>
                      <a:picLocks noChangeAspect="1"/>
                    </pic:cNvPicPr>
                  </pic:nvPicPr>
                  <pic:blipFill>
                    <a:blip r:embed="rId7"/>
                    <a:stretch>
                      <a:fillRect/>
                    </a:stretch>
                  </pic:blipFill>
                  <pic:spPr>
                    <a:xfrm flipH="1" flipV="1">
                      <a:off x="0" y="0"/>
                      <a:ext cx="5274310" cy="3955415"/>
                    </a:xfrm>
                    <a:prstGeom prst="rect">
                      <a:avLst/>
                    </a:prstGeom>
                  </pic:spPr>
                </pic:pic>
              </a:graphicData>
            </a:graphic>
          </wp:inline>
        </w:drawing>
      </w:r>
      <w:r>
        <w:rPr>
          <w:rFonts w:hint="eastAsia"/>
          <w:lang w:eastAsia="zh-CN"/>
        </w:rPr>
        <w:drawing>
          <wp:inline distT="0" distB="0" distL="114300" distR="114300">
            <wp:extent cx="5274310" cy="3955415"/>
            <wp:effectExtent l="0" t="0" r="2540" b="6985"/>
            <wp:docPr id="1" name="图片 1" descr="微信图片_2023062808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28083021"/>
                    <pic:cNvPicPr>
                      <a:picLocks noChangeAspect="1"/>
                    </pic:cNvPicPr>
                  </pic:nvPicPr>
                  <pic:blipFill>
                    <a:blip r:embed="rId8"/>
                    <a:stretch>
                      <a:fillRect/>
                    </a:stretch>
                  </pic:blipFill>
                  <pic:spPr>
                    <a:xfrm flipH="1" flipV="1">
                      <a:off x="0" y="0"/>
                      <a:ext cx="5274310" cy="3955415"/>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5"/>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4"/>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6"/>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18DC4F8F"/>
    <w:rsid w:val="01DF2037"/>
    <w:rsid w:val="09F354C3"/>
    <w:rsid w:val="0AE92730"/>
    <w:rsid w:val="146879A4"/>
    <w:rsid w:val="1AD53271"/>
    <w:rsid w:val="22DC2717"/>
    <w:rsid w:val="25C02AB4"/>
    <w:rsid w:val="292C0781"/>
    <w:rsid w:val="2B63086B"/>
    <w:rsid w:val="2D3B0E63"/>
    <w:rsid w:val="416A378A"/>
    <w:rsid w:val="444A2A68"/>
    <w:rsid w:val="55E50F09"/>
    <w:rsid w:val="57E72660"/>
    <w:rsid w:val="5FD85B6C"/>
    <w:rsid w:val="65BE7CC7"/>
    <w:rsid w:val="66E83943"/>
    <w:rsid w:val="67EC3225"/>
    <w:rsid w:val="75461704"/>
    <w:rsid w:val="7BFC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4">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5">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6">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3"/>
    <w:qFormat/>
    <w:uiPriority w:val="0"/>
    <w:rPr>
      <w:rFonts w:eastAsia="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731</Words>
  <Characters>741</Characters>
  <Lines>0</Lines>
  <Paragraphs>0</Paragraphs>
  <TotalTime>25</TotalTime>
  <ScaleCrop>false</ScaleCrop>
  <LinksUpToDate>false</LinksUpToDate>
  <CharactersWithSpaces>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2022-08-22T01:38:00Z</dcterms:created>
  <dc:creator>温温</dc:creator>
  <cp:lastModifiedBy>钟玖灵</cp:lastModifiedBy>
  <cp:lastPrinted>2023-05-11T06:35:00Z</cp:lastPrinted>
  <dcterms:modified xsi:type="dcterms:W3CDTF">2023-06-28T01:05:54Z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2D6EBB69D1BE497B95B44B1D65E0A830_13</vt:lpwstr>
  </property>
</Properties>
</file>