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bCs/>
          <w:i w:val="0"/>
          <w:iCs w:val="0"/>
          <w:caps w:val="0"/>
          <w:spacing w:val="8"/>
          <w:sz w:val="44"/>
          <w:szCs w:val="44"/>
          <w:shd w:val="clear" w:fill="FFFFFF"/>
          <w:lang w:val="en-US" w:eastAsia="zh-CN"/>
        </w:rPr>
      </w:pPr>
      <w:r>
        <w:rPr>
          <w:rFonts w:hint="eastAsia" w:ascii="宋体" w:hAnsi="宋体" w:eastAsia="宋体" w:cs="宋体"/>
          <w:b/>
          <w:bCs/>
          <w:i w:val="0"/>
          <w:iCs w:val="0"/>
          <w:caps w:val="0"/>
          <w:spacing w:val="8"/>
          <w:sz w:val="44"/>
          <w:szCs w:val="44"/>
          <w:shd w:val="clear" w:fill="FFFFFF"/>
          <w:lang w:val="en-US" w:eastAsia="zh-CN"/>
        </w:rPr>
        <w:t>机关支部第十四次学习信息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 w:hAnsi="仿宋" w:eastAsia="仿宋" w:cs="仿宋"/>
          <w:b w:val="0"/>
          <w:bCs w:val="0"/>
          <w:i w:val="0"/>
          <w:iCs w:val="0"/>
          <w:caps w:val="0"/>
          <w:color w:val="000000"/>
          <w:spacing w:val="30"/>
          <w:sz w:val="32"/>
          <w:szCs w:val="32"/>
          <w:shd w:val="clear" w:fill="FEFEFE"/>
          <w:lang w:eastAsia="zh-CN"/>
        </w:rPr>
      </w:pPr>
      <w:r>
        <w:rPr>
          <w:rFonts w:hint="eastAsia" w:ascii="仿宋" w:hAnsi="仿宋" w:eastAsia="仿宋" w:cs="仿宋"/>
          <w:b w:val="0"/>
          <w:bCs w:val="0"/>
          <w:i w:val="0"/>
          <w:iCs w:val="0"/>
          <w:caps w:val="0"/>
          <w:spacing w:val="8"/>
          <w:sz w:val="32"/>
          <w:szCs w:val="32"/>
          <w:shd w:val="clear" w:fill="FFFFFF"/>
          <w:lang w:val="en-US" w:eastAsia="zh-CN"/>
        </w:rPr>
        <w:t>4月10日，</w:t>
      </w:r>
      <w:r>
        <w:rPr>
          <w:rFonts w:hint="eastAsia" w:ascii="仿宋" w:hAnsi="仿宋" w:eastAsia="仿宋" w:cs="仿宋"/>
          <w:b w:val="0"/>
          <w:bCs w:val="0"/>
          <w:i w:val="0"/>
          <w:iCs w:val="0"/>
          <w:caps w:val="0"/>
          <w:spacing w:val="8"/>
          <w:sz w:val="32"/>
          <w:szCs w:val="32"/>
          <w:shd w:val="clear" w:fill="FFFFFF"/>
          <w:lang w:eastAsia="zh-CN"/>
        </w:rPr>
        <w:t>为</w:t>
      </w:r>
      <w:r>
        <w:rPr>
          <w:rFonts w:hint="eastAsia" w:ascii="仿宋" w:hAnsi="仿宋" w:eastAsia="仿宋" w:cs="仿宋"/>
          <w:b w:val="0"/>
          <w:bCs w:val="0"/>
          <w:i w:val="0"/>
          <w:iCs w:val="0"/>
          <w:caps w:val="0"/>
          <w:spacing w:val="8"/>
          <w:sz w:val="32"/>
          <w:szCs w:val="32"/>
          <w:shd w:val="clear" w:fill="FFFFFF"/>
        </w:rPr>
        <w:t>全面贯彻落实党的二十大精神</w:t>
      </w:r>
      <w:r>
        <w:rPr>
          <w:rFonts w:hint="eastAsia" w:ascii="仿宋" w:hAnsi="仿宋" w:eastAsia="仿宋" w:cs="仿宋"/>
          <w:b w:val="0"/>
          <w:bCs w:val="0"/>
          <w:i w:val="0"/>
          <w:iCs w:val="0"/>
          <w:caps w:val="0"/>
          <w:spacing w:val="8"/>
          <w:sz w:val="32"/>
          <w:szCs w:val="32"/>
          <w:shd w:val="clear" w:fill="FFFFFF"/>
          <w:lang w:eastAsia="zh-CN"/>
        </w:rPr>
        <w:t>，新城街道机关支部组织全体机关党员干部学习</w:t>
      </w:r>
      <w:r>
        <w:rPr>
          <w:rFonts w:hint="eastAsia" w:ascii="仿宋" w:hAnsi="仿宋" w:eastAsia="仿宋" w:cs="仿宋"/>
          <w:b w:val="0"/>
          <w:bCs w:val="0"/>
          <w:i w:val="0"/>
          <w:iCs w:val="0"/>
          <w:caps w:val="0"/>
          <w:spacing w:val="8"/>
          <w:sz w:val="32"/>
          <w:szCs w:val="32"/>
          <w:shd w:val="clear" w:color="auto" w:fill="FFFFFF"/>
        </w:rPr>
        <w:t>通辽市委常委、统战部部长</w:t>
      </w:r>
      <w:r>
        <w:rPr>
          <w:rFonts w:hint="eastAsia" w:ascii="仿宋" w:hAnsi="仿宋" w:eastAsia="仿宋" w:cs="仿宋"/>
          <w:b w:val="0"/>
          <w:bCs w:val="0"/>
          <w:i w:val="0"/>
          <w:iCs w:val="0"/>
          <w:caps w:val="0"/>
          <w:color w:val="222222"/>
          <w:spacing w:val="8"/>
          <w:sz w:val="32"/>
          <w:szCs w:val="32"/>
          <w:shd w:val="clear" w:color="auto" w:fill="FFFFFF"/>
        </w:rPr>
        <w:t>赵航</w:t>
      </w:r>
      <w:r>
        <w:rPr>
          <w:rFonts w:hint="eastAsia" w:ascii="仿宋" w:hAnsi="仿宋" w:eastAsia="仿宋" w:cs="仿宋"/>
          <w:b w:val="0"/>
          <w:bCs w:val="0"/>
          <w:i w:val="0"/>
          <w:iCs w:val="0"/>
          <w:caps w:val="0"/>
          <w:color w:val="222222"/>
          <w:spacing w:val="8"/>
          <w:sz w:val="32"/>
          <w:szCs w:val="32"/>
          <w:shd w:val="clear" w:color="auto" w:fill="FFFFFF"/>
          <w:lang w:eastAsia="zh-CN"/>
        </w:rPr>
        <w:t>发表的文章《</w:t>
      </w:r>
      <w:r>
        <w:rPr>
          <w:rFonts w:hint="eastAsia" w:ascii="仿宋" w:hAnsi="仿宋" w:eastAsia="仿宋" w:cs="仿宋"/>
          <w:b w:val="0"/>
          <w:bCs w:val="0"/>
          <w:i w:val="0"/>
          <w:iCs w:val="0"/>
          <w:caps w:val="0"/>
          <w:color w:val="222222"/>
          <w:spacing w:val="8"/>
          <w:sz w:val="32"/>
          <w:szCs w:val="32"/>
          <w:shd w:val="clear" w:color="auto" w:fill="FFFFFF"/>
        </w:rPr>
        <w:t>凝心聚力 务实笃行 奋力谱写通辽统战工作新篇章</w:t>
      </w:r>
      <w:r>
        <w:rPr>
          <w:rFonts w:hint="eastAsia" w:ascii="仿宋" w:hAnsi="仿宋" w:eastAsia="仿宋" w:cs="仿宋"/>
          <w:b w:val="0"/>
          <w:bCs w:val="0"/>
          <w:i w:val="0"/>
          <w:iCs w:val="0"/>
          <w:caps w:val="0"/>
          <w:color w:val="222222"/>
          <w:spacing w:val="8"/>
          <w:sz w:val="32"/>
          <w:szCs w:val="32"/>
          <w:shd w:val="clear" w:color="auto" w:fill="FFFFFF"/>
          <w:lang w:eastAsia="zh-CN"/>
        </w:rPr>
        <w:t>》，会议由机关支部副书记李峥主持领学。</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i w:val="0"/>
          <w:iCs w:val="0"/>
          <w:caps w:val="0"/>
          <w:spacing w:val="8"/>
          <w:sz w:val="32"/>
          <w:szCs w:val="32"/>
          <w:shd w:val="clear" w:fill="FFFFFF"/>
        </w:rPr>
      </w:pPr>
      <w:r>
        <w:rPr>
          <w:rFonts w:hint="eastAsia" w:ascii="仿宋" w:hAnsi="仿宋" w:eastAsia="仿宋" w:cs="仿宋"/>
          <w:i w:val="0"/>
          <w:iCs w:val="0"/>
          <w:caps w:val="0"/>
          <w:spacing w:val="8"/>
          <w:sz w:val="32"/>
          <w:szCs w:val="32"/>
          <w:shd w:val="clear" w:fill="FFFFFF"/>
          <w:lang w:eastAsia="zh-CN"/>
        </w:rPr>
        <w:t>文章指出，</w:t>
      </w:r>
      <w:r>
        <w:rPr>
          <w:rFonts w:hint="eastAsia" w:ascii="仿宋" w:hAnsi="仿宋" w:eastAsia="仿宋" w:cs="仿宋"/>
          <w:i w:val="0"/>
          <w:iCs w:val="0"/>
          <w:caps w:val="0"/>
          <w:spacing w:val="8"/>
          <w:sz w:val="32"/>
          <w:szCs w:val="32"/>
          <w:shd w:val="clear" w:fill="FFFFFF"/>
        </w:rPr>
        <w:t>今年是全面贯彻落实党的二十大精神、全面推进现代化通辽建设开局起步的关键一年，也是全市统一战线踏上新征程、实现新发展、展现新作为的重要一年。全市各级统战部门和广大统战干部要深刻领悟“两个确立”的决定性意义，自觉做到“两个维护”，完整、准确、全面贯彻习近平总书记关于做好新时代党的统一战线工作的重要思想，牢牢把握团结奋斗的时代要求，在守正创新中推动统战工作高质量发展，为全方位建设“模范自治区”、谱写好中国式现代化的通辽篇章发挥法宝作用、作出统战贡献。</w:t>
      </w:r>
    </w:p>
    <w:p>
      <w:pPr>
        <w:keepNext w:val="0"/>
        <w:keepLines w:val="0"/>
        <w:pageBreakBefore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i w:val="0"/>
          <w:iCs w:val="0"/>
          <w:caps w:val="0"/>
          <w:spacing w:val="8"/>
          <w:sz w:val="32"/>
          <w:szCs w:val="32"/>
          <w:shd w:val="clear" w:fill="FFFFFF"/>
          <w:lang w:eastAsia="zh-CN"/>
        </w:rPr>
      </w:pPr>
      <w:r>
        <w:rPr>
          <w:rFonts w:hint="eastAsia" w:ascii="仿宋" w:hAnsi="仿宋" w:eastAsia="仿宋" w:cs="仿宋"/>
          <w:i w:val="0"/>
          <w:iCs w:val="0"/>
          <w:caps w:val="0"/>
          <w:spacing w:val="8"/>
          <w:sz w:val="32"/>
          <w:szCs w:val="32"/>
          <w:shd w:val="clear" w:fill="FFFFFF"/>
          <w:lang w:eastAsia="zh-CN"/>
        </w:rPr>
        <w:t>会后，全体机关干部还签署了廉洁自律承诺书，为更好地执行党中央和省、市委关于领导干部廉洁自律的各项规定，全面落实党风廉政建设实施意见，增强党员干部廉洁自律意识，真正做到立党为公、执政为民。</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spacing w:val="8"/>
          <w:sz w:val="32"/>
          <w:szCs w:val="32"/>
          <w:shd w:val="clear" w:fill="FFFFFF"/>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spacing w:val="8"/>
          <w:sz w:val="32"/>
          <w:szCs w:val="32"/>
          <w:shd w:val="clear" w:fill="FFFFFF"/>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spacing w:val="8"/>
          <w:sz w:val="32"/>
          <w:szCs w:val="32"/>
          <w:shd w:val="clear" w:fill="FFFFFF"/>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spacing w:val="8"/>
          <w:sz w:val="32"/>
          <w:szCs w:val="32"/>
          <w:shd w:val="clear" w:fill="FFFFFF"/>
          <w:lang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spacing w:val="8"/>
          <w:sz w:val="32"/>
          <w:szCs w:val="32"/>
          <w:shd w:val="clear" w:fill="FFFFFF"/>
          <w:lang w:eastAsia="zh-CN"/>
        </w:rPr>
      </w:pPr>
      <w:bookmarkStart w:id="0" w:name="_GoBack"/>
      <w:bookmarkEnd w:id="0"/>
      <w:r>
        <w:rPr>
          <w:rFonts w:hint="eastAsia" w:ascii="仿宋" w:hAnsi="仿宋" w:eastAsia="仿宋" w:cs="仿宋"/>
          <w:i w:val="0"/>
          <w:iCs w:val="0"/>
          <w:caps w:val="0"/>
          <w:spacing w:val="8"/>
          <w:sz w:val="32"/>
          <w:szCs w:val="32"/>
          <w:shd w:val="clear" w:fill="FFFFFF"/>
          <w:lang w:eastAsia="zh-CN"/>
        </w:rPr>
        <w:drawing>
          <wp:anchor distT="0" distB="0" distL="114300" distR="114300" simplePos="0" relativeHeight="251660288" behindDoc="0" locked="0" layoutInCell="1" allowOverlap="1">
            <wp:simplePos x="0" y="0"/>
            <wp:positionH relativeFrom="column">
              <wp:posOffset>28575</wp:posOffset>
            </wp:positionH>
            <wp:positionV relativeFrom="paragraph">
              <wp:posOffset>4752340</wp:posOffset>
            </wp:positionV>
            <wp:extent cx="5264785" cy="3950335"/>
            <wp:effectExtent l="0" t="0" r="12065" b="12065"/>
            <wp:wrapTopAndBottom/>
            <wp:docPr id="2" name="图片 2" descr="835c7a8efbf9878911249a4149fe8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35c7a8efbf9878911249a4149fe8a7"/>
                    <pic:cNvPicPr>
                      <a:picLocks noChangeAspect="1"/>
                    </pic:cNvPicPr>
                  </pic:nvPicPr>
                  <pic:blipFill>
                    <a:blip r:embed="rId4"/>
                    <a:stretch>
                      <a:fillRect/>
                    </a:stretch>
                  </pic:blipFill>
                  <pic:spPr>
                    <a:xfrm>
                      <a:off x="0" y="0"/>
                      <a:ext cx="5264785" cy="3950335"/>
                    </a:xfrm>
                    <a:prstGeom prst="rect">
                      <a:avLst/>
                    </a:prstGeom>
                  </pic:spPr>
                </pic:pic>
              </a:graphicData>
            </a:graphic>
          </wp:anchor>
        </w:drawing>
      </w:r>
      <w:r>
        <w:rPr>
          <w:rFonts w:hint="eastAsia" w:ascii="仿宋" w:hAnsi="仿宋" w:eastAsia="仿宋" w:cs="仿宋"/>
          <w:i w:val="0"/>
          <w:iCs w:val="0"/>
          <w:caps w:val="0"/>
          <w:spacing w:val="8"/>
          <w:sz w:val="32"/>
          <w:szCs w:val="32"/>
          <w:shd w:val="clear" w:fill="FFFFFF"/>
          <w:lang w:eastAsia="zh-CN"/>
        </w:rPr>
        <w:drawing>
          <wp:anchor distT="0" distB="0" distL="114300" distR="114300" simplePos="0" relativeHeight="251659264" behindDoc="0" locked="0" layoutInCell="1" allowOverlap="1">
            <wp:simplePos x="0" y="0"/>
            <wp:positionH relativeFrom="column">
              <wp:posOffset>38100</wp:posOffset>
            </wp:positionH>
            <wp:positionV relativeFrom="paragraph">
              <wp:posOffset>161925</wp:posOffset>
            </wp:positionV>
            <wp:extent cx="5264785" cy="3950335"/>
            <wp:effectExtent l="0" t="0" r="12065" b="12065"/>
            <wp:wrapTopAndBottom/>
            <wp:docPr id="1" name="图片 1" descr="023b11fb46c0669bcc78b71e3dbae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23b11fb46c0669bcc78b71e3dbae74"/>
                    <pic:cNvPicPr>
                      <a:picLocks noChangeAspect="1"/>
                    </pic:cNvPicPr>
                  </pic:nvPicPr>
                  <pic:blipFill>
                    <a:blip r:embed="rId5"/>
                    <a:stretch>
                      <a:fillRect/>
                    </a:stretch>
                  </pic:blipFill>
                  <pic:spPr>
                    <a:xfrm>
                      <a:off x="0" y="0"/>
                      <a:ext cx="5264785" cy="395033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52DE1D90"/>
    <w:rsid w:val="52DE1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2023-04-10T01:58:00Z</dcterms:created>
  <dc:creator>钟玖灵</dc:creator>
  <cp:lastModifiedBy>钟玖灵</cp:lastModifiedBy>
  <dcterms:modified xsi:type="dcterms:W3CDTF">2023-04-10T02:44:46Z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DFA362851FC943ACB3FB810C7738FC7E_11</vt:lpwstr>
  </property>
</Properties>
</file>