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学习《中国共产党第二十次全国代表大会关于</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中国共产党章程</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的决议》</w:t>
      </w:r>
    </w:p>
    <w:p>
      <w:pPr>
        <w:jc w:val="cente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 xml:space="preserve">    </w:t>
      </w:r>
    </w:p>
    <w:p>
      <w:pPr>
        <w:ind w:firstLine="640"/>
        <w:jc w:val="left"/>
        <w:rPr>
          <w:rFonts w:hint="eastAsia" w:ascii="仿宋" w:hAnsi="仿宋" w:eastAsia="仿宋" w:cs="仿宋"/>
          <w:sz w:val="32"/>
          <w:szCs w:val="32"/>
          <w:lang w:eastAsia="zh-CN"/>
        </w:rPr>
      </w:pP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2023年6月5日，新城街道辽河社区党总支组织社区党员及社区干部在一楼办公室开展集中学习，共同</w:t>
      </w:r>
      <w:r>
        <w:rPr>
          <w:rFonts w:hint="eastAsia" w:ascii="仿宋" w:hAnsi="仿宋" w:eastAsia="仿宋" w:cs="仿宋"/>
          <w:sz w:val="32"/>
          <w:szCs w:val="32"/>
        </w:rPr>
        <w:t>学习《中国共产党第二十次全国代表大会关于</w:t>
      </w:r>
      <w:r>
        <w:rPr>
          <w:rFonts w:hint="eastAsia" w:ascii="仿宋" w:hAnsi="仿宋" w:eastAsia="仿宋" w:cs="仿宋"/>
          <w:sz w:val="32"/>
          <w:szCs w:val="32"/>
          <w:lang w:eastAsia="zh-CN"/>
        </w:rPr>
        <w:t>（</w:t>
      </w:r>
      <w:r>
        <w:rPr>
          <w:rFonts w:hint="eastAsia" w:ascii="仿宋" w:hAnsi="仿宋" w:eastAsia="仿宋" w:cs="仿宋"/>
          <w:sz w:val="32"/>
          <w:szCs w:val="32"/>
        </w:rPr>
        <w:t>中国共产党章程</w:t>
      </w:r>
      <w:r>
        <w:rPr>
          <w:rFonts w:hint="eastAsia" w:ascii="仿宋" w:hAnsi="仿宋" w:eastAsia="仿宋" w:cs="仿宋"/>
          <w:sz w:val="32"/>
          <w:szCs w:val="32"/>
          <w:lang w:eastAsia="zh-CN"/>
        </w:rPr>
        <w:t>）</w:t>
      </w:r>
      <w:r>
        <w:rPr>
          <w:rFonts w:hint="eastAsia" w:ascii="仿宋" w:hAnsi="仿宋" w:eastAsia="仿宋" w:cs="仿宋"/>
          <w:sz w:val="32"/>
          <w:szCs w:val="32"/>
        </w:rPr>
        <w:t>的决议》</w:t>
      </w:r>
      <w:r>
        <w:rPr>
          <w:rFonts w:hint="eastAsia" w:ascii="仿宋" w:hAnsi="仿宋" w:eastAsia="仿宋" w:cs="仿宋"/>
          <w:sz w:val="32"/>
          <w:szCs w:val="32"/>
          <w:lang w:eastAsia="zh-CN"/>
        </w:rPr>
        <w:t>。</w:t>
      </w:r>
    </w:p>
    <w:p>
      <w:pPr>
        <w:ind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在会上，大家纷纷畅谈心得体会，对新党章修订后的特点、指导思想、基本路线等方面进行了全面、深入的学习。大家一致认为，《中国共产党章程（修正案）》将近年来党的重大理论创新、实践创新和制度创新成果写入党章，是适应新形势新任务发展、顺应广大党员意愿的重要举措，体现了我们党解放思想、实事求是、与时俱进、求真务实的政治品格和理论品质。</w:t>
      </w:r>
    </w:p>
    <w:p>
      <w:pPr>
        <w:ind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通过集中学习，</w:t>
      </w:r>
      <w:r>
        <w:rPr>
          <w:rFonts w:hint="eastAsia" w:ascii="仿宋" w:hAnsi="仿宋" w:eastAsia="仿宋" w:cs="仿宋"/>
          <w:i w:val="0"/>
          <w:iCs w:val="0"/>
          <w:caps w:val="0"/>
          <w:color w:val="333333"/>
          <w:spacing w:val="0"/>
          <w:sz w:val="32"/>
          <w:szCs w:val="32"/>
          <w:shd w:val="clear" w:fill="FFFFFF"/>
          <w:lang w:eastAsia="zh-CN"/>
        </w:rPr>
        <w:t>社区</w:t>
      </w:r>
      <w:r>
        <w:rPr>
          <w:rFonts w:hint="eastAsia" w:ascii="仿宋" w:hAnsi="仿宋" w:eastAsia="仿宋" w:cs="仿宋"/>
          <w:i w:val="0"/>
          <w:iCs w:val="0"/>
          <w:caps w:val="0"/>
          <w:color w:val="333333"/>
          <w:spacing w:val="0"/>
          <w:sz w:val="32"/>
          <w:szCs w:val="32"/>
          <w:shd w:val="clear" w:fill="FFFFFF"/>
        </w:rPr>
        <w:t>党员</w:t>
      </w:r>
      <w:r>
        <w:rPr>
          <w:rFonts w:hint="eastAsia" w:ascii="仿宋" w:hAnsi="仿宋" w:eastAsia="仿宋" w:cs="仿宋"/>
          <w:i w:val="0"/>
          <w:iCs w:val="0"/>
          <w:caps w:val="0"/>
          <w:color w:val="333333"/>
          <w:spacing w:val="0"/>
          <w:sz w:val="32"/>
          <w:szCs w:val="32"/>
          <w:shd w:val="clear" w:fill="FFFFFF"/>
          <w:lang w:eastAsia="zh-CN"/>
        </w:rPr>
        <w:t>及干部们</w:t>
      </w:r>
      <w:r>
        <w:rPr>
          <w:rFonts w:hint="eastAsia" w:ascii="仿宋" w:hAnsi="仿宋" w:eastAsia="仿宋" w:cs="仿宋"/>
          <w:i w:val="0"/>
          <w:iCs w:val="0"/>
          <w:caps w:val="0"/>
          <w:color w:val="333333"/>
          <w:spacing w:val="0"/>
          <w:sz w:val="32"/>
          <w:szCs w:val="32"/>
          <w:shd w:val="clear" w:fill="FFFFFF"/>
        </w:rPr>
        <w:t>更深层次地</w:t>
      </w:r>
      <w:r>
        <w:rPr>
          <w:rFonts w:hint="eastAsia" w:ascii="仿宋" w:hAnsi="仿宋" w:eastAsia="仿宋" w:cs="仿宋"/>
          <w:i w:val="0"/>
          <w:iCs w:val="0"/>
          <w:caps w:val="0"/>
          <w:color w:val="333333"/>
          <w:spacing w:val="0"/>
          <w:sz w:val="32"/>
          <w:szCs w:val="32"/>
          <w:shd w:val="clear" w:fill="FFFFFF"/>
          <w:lang w:eastAsia="zh-CN"/>
        </w:rPr>
        <w:t>了解</w:t>
      </w:r>
      <w:r>
        <w:rPr>
          <w:rFonts w:hint="eastAsia" w:ascii="仿宋" w:hAnsi="仿宋" w:eastAsia="仿宋" w:cs="仿宋"/>
          <w:i w:val="0"/>
          <w:iCs w:val="0"/>
          <w:caps w:val="0"/>
          <w:color w:val="333333"/>
          <w:spacing w:val="0"/>
          <w:sz w:val="32"/>
          <w:szCs w:val="32"/>
          <w:shd w:val="clear" w:fill="FFFFFF"/>
        </w:rPr>
        <w:t>了党章的精髓实质，大家有感而发，把对新党章的领悟、对共产主义的信念、对实现第二个百年目标的憧憬愿望，纷纷寄情于笔尖，写下深情感言。</w:t>
      </w: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新城街道辽河社区党总支</w:t>
      </w: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202</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3</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年</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6</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月</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5</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日</w:t>
      </w: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drawing>
          <wp:inline distT="0" distB="0" distL="114300" distR="114300">
            <wp:extent cx="5264785" cy="3950335"/>
            <wp:effectExtent l="0" t="0" r="8255" b="12065"/>
            <wp:docPr id="1" name="图片 1" descr="微信图片_20230607144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607144955"/>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drawing>
          <wp:inline distT="0" distB="0" distL="114300" distR="114300">
            <wp:extent cx="5264785" cy="3950335"/>
            <wp:effectExtent l="0" t="0" r="8255" b="12065"/>
            <wp:docPr id="2" name="图片 2" descr="微信图片_20230607145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607145053"/>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bookmarkStart w:id="0" w:name="_GoBack"/>
      <w:bookmarkEnd w:id="0"/>
    </w:p>
    <w:p>
      <w:pPr>
        <w:jc w:val="both"/>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0ED32660"/>
    <w:rsid w:val="0EE52393"/>
    <w:rsid w:val="1045133B"/>
    <w:rsid w:val="22DD3655"/>
    <w:rsid w:val="23A93537"/>
    <w:rsid w:val="2F236894"/>
    <w:rsid w:val="31DB3455"/>
    <w:rsid w:val="325F5E35"/>
    <w:rsid w:val="363828DF"/>
    <w:rsid w:val="3F7942AE"/>
    <w:rsid w:val="4A2E7FA9"/>
    <w:rsid w:val="51622DF4"/>
    <w:rsid w:val="571D4710"/>
    <w:rsid w:val="75283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377</Words>
  <Characters>383</Characters>
  <Lines>0</Lines>
  <Paragraphs>0</Paragraphs>
  <TotalTime>1</TotalTime>
  <ScaleCrop>false</ScaleCrop>
  <LinksUpToDate>false</LinksUpToDate>
  <CharactersWithSpaces>414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2023-06-05T00:51:00Z</dcterms:created>
  <dc:creator>Administrator</dc:creator>
  <cp:lastModifiedBy>包英明..</cp:lastModifiedBy>
  <dcterms:modified xsi:type="dcterms:W3CDTF">2023-06-28T01:19:09Z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B01F733DE7F146B2B2C126117EA1E89E_12</vt:lpwstr>
  </property>
</Properties>
</file>