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宝贝河社区2023年4-6月份养老金公示</w:t>
      </w:r>
    </w:p>
    <w:tbl>
      <w:tblPr>
        <w:tblStyle w:val="3"/>
        <w:tblpPr w:leftFromText="180" w:rightFromText="180" w:vertAnchor="page" w:horzAnchor="page" w:tblpX="2646" w:tblpY="3768"/>
        <w:tblOverlap w:val="never"/>
        <w:tblW w:w="11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4"/>
        <w:gridCol w:w="1274"/>
        <w:gridCol w:w="1274"/>
        <w:gridCol w:w="1416"/>
        <w:gridCol w:w="1274"/>
        <w:gridCol w:w="1277"/>
        <w:gridCol w:w="1283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个人账户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钱发文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宝贝河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1961-05-04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761.61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7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张桂芝</w:t>
            </w:r>
          </w:p>
        </w:tc>
        <w:tc>
          <w:tcPr>
            <w:tcW w:w="127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7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宝贝河</w:t>
            </w:r>
          </w:p>
        </w:tc>
        <w:tc>
          <w:tcPr>
            <w:tcW w:w="141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1945-2-22</w:t>
            </w:r>
          </w:p>
        </w:tc>
        <w:tc>
          <w:tcPr>
            <w:tcW w:w="127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7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DYxMzY4NGI0NTliM2QyMTNhOGEzNTQ2MjAzMmYifQ=="/>
  </w:docVars>
  <w:rsids>
    <w:rsidRoot w:val="698955BB"/>
    <w:rsid w:val="0DFA6E42"/>
    <w:rsid w:val="19035854"/>
    <w:rsid w:val="698955BB"/>
    <w:rsid w:val="6A5A4369"/>
    <w:rsid w:val="785D6288"/>
    <w:rsid w:val="7E26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102</Characters>
  <Lines>0</Lines>
  <Paragraphs>0</Paragraphs>
  <TotalTime>13</TotalTime>
  <ScaleCrop>false</ScaleCrop>
  <LinksUpToDate>false</LinksUpToDate>
  <CharactersWithSpaces>103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2022-08-25T01:38:00Z</dcterms:created>
  <dc:creator>文平</dc:creator>
  <cp:lastModifiedBy>蝎子也温柔</cp:lastModifiedBy>
  <cp:lastPrinted>2023-06-27T07:34:25Z</cp:lastPrinted>
  <dcterms:modified xsi:type="dcterms:W3CDTF">2023-06-27T07:34:28Z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13A1324FE7BC4178A8F8B413DB9DF2C8</vt:lpwstr>
  </property>
</Properties>
</file>