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汪家村</w:t>
      </w:r>
      <w:r>
        <w:rPr>
          <w:rFonts w:hint="eastAsia"/>
          <w:b/>
          <w:bCs/>
          <w:sz w:val="56"/>
          <w:szCs w:val="96"/>
        </w:rPr>
        <w:t>开展学习贯彻党的二十大精神宣讲</w:t>
      </w:r>
    </w:p>
    <w:p>
      <w:pPr>
        <w:bidi w:val="0"/>
        <w:ind w:firstLine="640" w:firstLineChars="200"/>
        <w:jc w:val="left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28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日，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村开展学习贯彻党的二十大精神专题宣讲活动。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村党总支部书记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张海英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作宣讲报告，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村党群服务中心全体工作人员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及党员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参加了学习会议。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宣讲会上，张海英书记以二十大报告中的新观点、新论断、新思想为重点，从二十大的主题、中国共产党已走过百年奋斗历程、中国式现代化的五个特色和中国式现代化的本质要求等十二个方面，对二十大精神做了系统宣讲和深入阐释，并结合自身工作生活实际的所思所想、所感所悟作了精彩分享。宣讲内容丰富、主题鲜明，具有很强的感染力，让与会的工作人员深受感动和鼓舞。</w:t>
      </w:r>
    </w:p>
    <w:p>
      <w:pPr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71770" cy="2240915"/>
            <wp:effectExtent l="0" t="0" r="5080" b="6985"/>
            <wp:docPr id="1" name="图片 1" descr="e8de9373fb14849d68469a0cf735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de9373fb14849d68469a0cf7350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议强调，一要旗帜鲜明讲政治，始终在政治立场、政治方向、政治原则、政治道路上同以习近平同志为核心的党中央保持高度一致;二要聚焦主业抓落实，强化担当作出成效，确保各项任务落到实处，切实推动党的建设走深走实;三要撸起袖子加油干，永远保持不忘初心、牢记使命，一往无前、干事创业的精神状态和奋斗姿态。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后，大家纷纷表示，要紧密结合基层工作实际，贯彻落实好党的二十大精神，聚焦乡村振兴、聚焦特殊群体、聚焦群众关切，在基本民生保障、基层社会治理、基本社会服务上持续用心用情用力，推动党的二十大精神贯彻落实到民政工作全过程各方面，不断增强人民群众的获得感和幸福感。</w:t>
      </w:r>
    </w:p>
    <w:p>
      <w:pPr>
        <w:bidi w:val="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2" name="图片 2" descr="aa3e673a6ec20d39e9d8441ecfbc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3e673a6ec20d39e9d8441ecfbc9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下一步，汪家村党群服务中心将以此次宣讲活动为契机，把学习好、贯彻好党的二十大精神与基层治理、安全生产和疫情防控等重点工作有机结合，做到在思想上“植根”、在行动上“融入”、在作风上“过硬”，始终坚持民生优先地位不动摇，扎实推进基层治理能力建设，让党的二十大精神落地见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74DF12A2"/>
    <w:rsid w:val="711F3FB5"/>
    <w:rsid w:val="74D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2023-04-23T13:16:00Z</dcterms:created>
  <dc:creator>Administrator</dc:creator>
  <cp:lastModifiedBy>lenovo</cp:lastModifiedBy>
  <dcterms:modified xsi:type="dcterms:W3CDTF">2023-04-27T01:29:54Z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98F369B2BB1E4737A31FC3E9F796890B_11</vt:lpwstr>
  </property>
</Properties>
</file>