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学习《新城街道党工委理论学习中心组2023年第5次学习(扩大)会》</w:t>
      </w:r>
    </w:p>
    <w:p>
      <w:pPr>
        <w:ind w:firstLine="640" w:firstLineChars="200"/>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pPr>
    </w:p>
    <w:p>
      <w:pPr>
        <w:ind w:firstLine="640" w:firstLineChars="200"/>
        <w:rPr>
          <w:rFonts w:hint="eastAsia" w:ascii="仿宋" w:hAnsi="仿宋" w:eastAsia="仿宋" w:cs="仿宋"/>
          <w:sz w:val="32"/>
          <w:szCs w:val="32"/>
          <w:lang w:eastAsia="zh-CN"/>
        </w:rPr>
      </w:pPr>
      <w:r>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t>2023年5月29</w:t>
      </w:r>
      <w:bookmarkStart w:id="0" w:name="_GoBack"/>
      <w:bookmarkEnd w:id="0"/>
      <w:r>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t>日，新城街道辽河社区党总支组织社区党员及社区干部在一楼办公室开展集中学习，共同</w:t>
      </w:r>
      <w:r>
        <w:rPr>
          <w:rFonts w:hint="eastAsia" w:ascii="仿宋" w:hAnsi="仿宋" w:eastAsia="仿宋" w:cs="仿宋"/>
          <w:sz w:val="32"/>
          <w:szCs w:val="32"/>
        </w:rPr>
        <w:t>学习《新城街道党工委理论学习中心组2023年第5次学习(扩大)会》</w:t>
      </w:r>
      <w:r>
        <w:rPr>
          <w:rFonts w:hint="eastAsia" w:ascii="仿宋" w:hAnsi="仿宋" w:eastAsia="仿宋" w:cs="仿宋"/>
          <w:sz w:val="32"/>
          <w:szCs w:val="32"/>
          <w:lang w:eastAsia="zh-CN"/>
        </w:rPr>
        <w:t>。</w:t>
      </w:r>
    </w:p>
    <w:p>
      <w:pPr>
        <w:ind w:firstLine="640" w:firstLineChars="200"/>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sz w:val="32"/>
          <w:szCs w:val="32"/>
          <w:lang w:eastAsia="zh-CN"/>
        </w:rPr>
        <w:t>会上社区书记刘美玲带领大家通读</w:t>
      </w:r>
      <w:r>
        <w:rPr>
          <w:rFonts w:hint="eastAsia" w:ascii="仿宋" w:hAnsi="仿宋" w:eastAsia="仿宋" w:cs="仿宋"/>
          <w:sz w:val="32"/>
          <w:szCs w:val="32"/>
        </w:rPr>
        <w:t>《新城街道党工委理论学习中心组2023年第5次学习(扩大)会》</w:t>
      </w:r>
      <w:r>
        <w:rPr>
          <w:rFonts w:hint="eastAsia" w:ascii="仿宋" w:hAnsi="仿宋" w:eastAsia="仿宋" w:cs="仿宋"/>
          <w:sz w:val="32"/>
          <w:szCs w:val="32"/>
          <w:lang w:eastAsia="zh-CN"/>
        </w:rPr>
        <w:t>材料，深入学习了</w:t>
      </w:r>
      <w:r>
        <w:rPr>
          <w:rFonts w:hint="eastAsia" w:ascii="仿宋" w:hAnsi="仿宋" w:eastAsia="仿宋" w:cs="仿宋"/>
          <w:sz w:val="32"/>
          <w:szCs w:val="32"/>
          <w:lang w:val="en-US" w:eastAsia="zh-CN"/>
        </w:rPr>
        <w:t>习近平总书记交给内蒙古“五大任务”。“五大任务”的重大意义、习近平总书记关于“五大任务”的重要讲话汇编、具体内容、重点工作和《习近平总书记关于加强和改进民族工作的重要思想摘编》等内容。</w:t>
      </w:r>
      <w:r>
        <w:rPr>
          <w:rFonts w:hint="eastAsia" w:ascii="仿宋" w:hAnsi="仿宋" w:eastAsia="仿宋" w:cs="仿宋"/>
          <w:i w:val="0"/>
          <w:iCs w:val="0"/>
          <w:caps w:val="0"/>
          <w:color w:val="000000"/>
          <w:spacing w:val="0"/>
          <w:sz w:val="32"/>
          <w:szCs w:val="32"/>
        </w:rPr>
        <w:t>五大任务是习近平总书记为内蒙古量身定制的行动纲领。在建设我国北方重要生态安全屏障上，要加快发展方式绿色转型，推进碳达峰碳中和，落实保护草原、保护森林各项制度规定</w:t>
      </w:r>
      <w:r>
        <w:rPr>
          <w:rFonts w:hint="eastAsia" w:ascii="仿宋" w:hAnsi="仿宋" w:eastAsia="仿宋" w:cs="仿宋"/>
          <w:i w:val="0"/>
          <w:iCs w:val="0"/>
          <w:caps w:val="0"/>
          <w:color w:val="000000"/>
          <w:spacing w:val="0"/>
          <w:sz w:val="32"/>
          <w:szCs w:val="32"/>
          <w:lang w:eastAsia="zh-CN"/>
        </w:rPr>
        <w:t>。</w:t>
      </w:r>
    </w:p>
    <w:p>
      <w:pPr>
        <w:ind w:firstLine="640" w:firstLineChars="200"/>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 xml:space="preserve"> 通过此次学习社区党员及干部纷纷表示深刻了解了总书记交给内蒙古的“五大任务”的内容及重要意义，在今后的工作当中响应总书记的指示，在自己的工作岗位上严格落实。</w:t>
      </w:r>
    </w:p>
    <w:p>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textAlignment w:val="auto"/>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新城街道辽河社区党总支</w:t>
      </w:r>
    </w:p>
    <w:p>
      <w:pPr>
        <w:ind w:firstLine="640" w:firstLineChars="200"/>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 xml:space="preserve">                           </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202</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3</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年</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5</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月</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29</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日</w:t>
      </w:r>
    </w:p>
    <w:p>
      <w:pP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drawing>
          <wp:inline distT="0" distB="0" distL="114300" distR="114300">
            <wp:extent cx="5264785" cy="3950335"/>
            <wp:effectExtent l="0" t="0" r="8255" b="12065"/>
            <wp:docPr id="1" name="图片 1" descr="微信图片_20230531114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531114052"/>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rPr>
          <w:rFonts w:hint="eastAsia" w:ascii="仿宋" w:hAnsi="仿宋" w:eastAsia="仿宋" w:cs="仿宋"/>
          <w:color w:val="000000" w:themeColor="text1"/>
          <w:sz w:val="32"/>
          <w:szCs w:val="32"/>
          <w:shd w:val="clear" w:color="auto" w:fill="auto"/>
          <w:lang w:eastAsia="zh-CN"/>
          <w14:textFill>
            <w14:solidFill>
              <w14:schemeClr w14:val="tx1"/>
            </w14:solidFill>
          </w14:textFill>
        </w:rPr>
      </w:pPr>
      <w:r>
        <w:rPr>
          <w:rFonts w:hint="eastAsia" w:ascii="仿宋" w:hAnsi="仿宋" w:eastAsia="仿宋" w:cs="仿宋"/>
          <w:color w:val="000000" w:themeColor="text1"/>
          <w:sz w:val="32"/>
          <w:szCs w:val="32"/>
          <w:shd w:val="clear" w:color="auto" w:fill="auto"/>
          <w:lang w:eastAsia="zh-CN"/>
          <w14:textFill>
            <w14:solidFill>
              <w14:schemeClr w14:val="tx1"/>
            </w14:solidFill>
          </w14:textFill>
        </w:rPr>
        <w:drawing>
          <wp:inline distT="0" distB="0" distL="114300" distR="114300">
            <wp:extent cx="5264785" cy="3950335"/>
            <wp:effectExtent l="0" t="0" r="8255" b="12065"/>
            <wp:docPr id="2" name="图片 2" descr="微信图片_20230531114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531114028"/>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p>
    <w:p>
      <w:pPr>
        <w:rPr>
          <w:rFonts w:hint="eastAsia" w:ascii="方正小标宋简体" w:hAnsi="方正小标宋简体" w:eastAsia="方正小标宋简体" w:cs="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YWIwOGQwMzkzMjYyMTI0ZWQyZGU5OTFjNzg5OTQifQ=="/>
  </w:docVars>
  <w:rsids>
    <w:rsidRoot w:val="00000000"/>
    <w:rsid w:val="04F70CAE"/>
    <w:rsid w:val="0ACF434F"/>
    <w:rsid w:val="0C032502"/>
    <w:rsid w:val="0FE94ADE"/>
    <w:rsid w:val="10141182"/>
    <w:rsid w:val="1A385A6D"/>
    <w:rsid w:val="1A516B2E"/>
    <w:rsid w:val="1DA022A7"/>
    <w:rsid w:val="254868AC"/>
    <w:rsid w:val="26830BF6"/>
    <w:rsid w:val="26AA1AA0"/>
    <w:rsid w:val="284B0018"/>
    <w:rsid w:val="412C5A7C"/>
    <w:rsid w:val="4D9E1AAF"/>
    <w:rsid w:val="4E8C5DAC"/>
    <w:rsid w:val="50175B49"/>
    <w:rsid w:val="585222F0"/>
    <w:rsid w:val="662A7F2C"/>
    <w:rsid w:val="70227EC6"/>
    <w:rsid w:val="77495D38"/>
    <w:rsid w:val="77CD0717"/>
    <w:rsid w:val="7B4E1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423</Words>
  <Characters>440</Characters>
  <Lines>0</Lines>
  <Paragraphs>0</Paragraphs>
  <TotalTime>1</TotalTime>
  <ScaleCrop>false</ScaleCrop>
  <LinksUpToDate>false</LinksUpToDate>
  <CharactersWithSpaces>468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2023-05-22T08:05:00Z</dcterms:created>
  <dc:creator>Administrator</dc:creator>
  <cp:lastModifiedBy>包英明..</cp:lastModifiedBy>
  <dcterms:modified xsi:type="dcterms:W3CDTF">2023-05-31T06:34:04Z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E46CD4B6CAFC44A9BA24FF2A4B03817C_12</vt:lpwstr>
  </property>
</Properties>
</file>