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学习《中国共产党统一战线工作条例》《中国共产党党员教育管理工作条例》</w:t>
      </w:r>
    </w:p>
    <w:p>
      <w:pPr>
        <w:rPr>
          <w:rFonts w:hint="eastAsia" w:ascii="仿宋" w:hAnsi="仿宋" w:eastAsia="仿宋" w:cs="仿宋"/>
          <w:sz w:val="32"/>
          <w:szCs w:val="32"/>
          <w:lang w:val="en-US" w:eastAsia="zh-CN"/>
        </w:rPr>
      </w:pPr>
    </w:p>
    <w:p>
      <w:pPr>
        <w:ind w:firstLine="640" w:firstLineChars="200"/>
        <w:rPr>
          <w:rFonts w:hint="eastAsia" w:ascii="仿宋" w:hAnsi="仿宋" w:eastAsia="仿宋" w:cs="仿宋"/>
          <w:color w:val="000000" w:themeColor="text1"/>
          <w:sz w:val="32"/>
          <w:szCs w:val="32"/>
          <w:shd w:val="clear" w:color="auto" w:fill="auto"/>
          <w:lang w:eastAsia="zh-CN"/>
          <w14:textFill>
            <w14:solidFill>
              <w14:schemeClr w14:val="tx1"/>
            </w14:solidFill>
          </w14:textFill>
        </w:rPr>
      </w:pPr>
      <w:r>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t>2023年5月22日，新城街道辽河社区党总支组织社区党员及社区干部在一楼办公室开展集中学习，共同学习</w:t>
      </w:r>
      <w:r>
        <w:rPr>
          <w:rFonts w:hint="eastAsia" w:ascii="仿宋" w:hAnsi="仿宋" w:eastAsia="仿宋" w:cs="仿宋"/>
          <w:color w:val="000000" w:themeColor="text1"/>
          <w:sz w:val="32"/>
          <w:szCs w:val="32"/>
          <w:shd w:val="clear" w:color="auto" w:fill="auto"/>
          <w14:textFill>
            <w14:solidFill>
              <w14:schemeClr w14:val="tx1"/>
            </w14:solidFill>
          </w14:textFill>
        </w:rPr>
        <w:t>《中国共产党统一战线工作条例》《中国共产党党员教育管理工作条例》</w:t>
      </w:r>
      <w:r>
        <w:rPr>
          <w:rFonts w:hint="eastAsia" w:ascii="仿宋" w:hAnsi="仿宋" w:eastAsia="仿宋" w:cs="仿宋"/>
          <w:color w:val="000000" w:themeColor="text1"/>
          <w:sz w:val="32"/>
          <w:szCs w:val="32"/>
          <w:shd w:val="clear" w:color="auto" w:fill="auto"/>
          <w:lang w:eastAsia="zh-CN"/>
          <w14:textFill>
            <w14:solidFill>
              <w14:schemeClr w14:val="tx1"/>
            </w14:solidFill>
          </w14:textFill>
        </w:rPr>
        <w:t>。</w:t>
      </w:r>
    </w:p>
    <w:p>
      <w:pPr>
        <w:ind w:firstLine="640" w:firstLineChars="200"/>
        <w:rPr>
          <w:rFonts w:hint="eastAsia" w:ascii="仿宋" w:hAnsi="仿宋" w:eastAsia="仿宋" w:cs="仿宋"/>
          <w:i w:val="0"/>
          <w:iCs w:val="0"/>
          <w:caps w:val="0"/>
          <w:color w:val="000000" w:themeColor="text1"/>
          <w:spacing w:val="0"/>
          <w:sz w:val="32"/>
          <w:szCs w:val="32"/>
          <w:shd w:val="clear" w:color="auto" w:fill="auto"/>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auto"/>
          <w14:textFill>
            <w14:solidFill>
              <w14:schemeClr w14:val="tx1"/>
            </w14:solidFill>
          </w14:textFill>
        </w:rPr>
        <w:t>会议要求充分认识做好新时代统一战线工作的重要性，全面准确学习领会党的统战理论方针政策，切实履行做好统一战线工作的主体责任。</w:t>
      </w:r>
      <w:r>
        <w:rPr>
          <w:rFonts w:hint="eastAsia" w:ascii="仿宋" w:hAnsi="仿宋" w:eastAsia="仿宋" w:cs="仿宋"/>
          <w:i w:val="0"/>
          <w:iCs w:val="0"/>
          <w:caps w:val="0"/>
          <w:color w:val="000000" w:themeColor="text1"/>
          <w:spacing w:val="0"/>
          <w:sz w:val="32"/>
          <w:szCs w:val="32"/>
          <w:shd w:val="clear" w:color="auto" w:fill="auto"/>
          <w:lang w:eastAsia="zh-CN"/>
          <w14:textFill>
            <w14:solidFill>
              <w14:schemeClr w14:val="tx1"/>
            </w14:solidFill>
          </w14:textFill>
        </w:rPr>
        <w:t>并</w:t>
      </w:r>
      <w:r>
        <w:rPr>
          <w:rFonts w:hint="eastAsia" w:ascii="仿宋" w:hAnsi="仿宋" w:eastAsia="仿宋" w:cs="仿宋"/>
          <w:i w:val="0"/>
          <w:iCs w:val="0"/>
          <w:caps w:val="0"/>
          <w:color w:val="000000" w:themeColor="text1"/>
          <w:spacing w:val="0"/>
          <w:sz w:val="32"/>
          <w:szCs w:val="32"/>
          <w:shd w:val="clear" w:color="auto" w:fill="auto"/>
          <w14:textFill>
            <w14:solidFill>
              <w14:schemeClr w14:val="tx1"/>
            </w14:solidFill>
          </w14:textFill>
        </w:rPr>
        <w:t>通读《</w:t>
      </w:r>
      <w:r>
        <w:rPr>
          <w:rFonts w:hint="eastAsia" w:ascii="仿宋" w:hAnsi="仿宋" w:eastAsia="仿宋" w:cs="仿宋"/>
          <w:color w:val="000000" w:themeColor="text1"/>
          <w:sz w:val="32"/>
          <w:szCs w:val="32"/>
          <w:shd w:val="clear" w:color="auto" w:fill="auto"/>
          <w14:textFill>
            <w14:solidFill>
              <w14:schemeClr w14:val="tx1"/>
            </w14:solidFill>
          </w14:textFill>
        </w:rPr>
        <w:t>中国共产党党员教育管理工作</w:t>
      </w:r>
      <w:r>
        <w:rPr>
          <w:rFonts w:hint="eastAsia" w:ascii="仿宋" w:hAnsi="仿宋" w:eastAsia="仿宋" w:cs="仿宋"/>
          <w:i w:val="0"/>
          <w:iCs w:val="0"/>
          <w:caps w:val="0"/>
          <w:color w:val="000000" w:themeColor="text1"/>
          <w:spacing w:val="0"/>
          <w:sz w:val="32"/>
          <w:szCs w:val="32"/>
          <w:shd w:val="clear" w:color="auto" w:fill="auto"/>
          <w14:textFill>
            <w14:solidFill>
              <w14:schemeClr w14:val="tx1"/>
            </w14:solidFill>
          </w14:textFill>
        </w:rPr>
        <w:t>条例》，对重点内容进行了提炼和总结。</w:t>
      </w:r>
      <w:r>
        <w:rPr>
          <w:rFonts w:hint="eastAsia" w:ascii="仿宋" w:hAnsi="仿宋" w:eastAsia="仿宋" w:cs="仿宋"/>
          <w:i w:val="0"/>
          <w:iCs w:val="0"/>
          <w:caps w:val="0"/>
          <w:color w:val="000000" w:themeColor="text1"/>
          <w:spacing w:val="0"/>
          <w:sz w:val="32"/>
          <w:szCs w:val="32"/>
          <w:shd w:val="clear" w:color="auto" w:fill="auto"/>
          <w:lang w:eastAsia="zh-CN"/>
          <w14:textFill>
            <w14:solidFill>
              <w14:schemeClr w14:val="tx1"/>
            </w14:solidFill>
          </w14:textFill>
        </w:rPr>
        <w:t>刘书记</w:t>
      </w:r>
      <w:r>
        <w:rPr>
          <w:rFonts w:hint="eastAsia" w:ascii="仿宋" w:hAnsi="仿宋" w:eastAsia="仿宋" w:cs="仿宋"/>
          <w:i w:val="0"/>
          <w:iCs w:val="0"/>
          <w:caps w:val="0"/>
          <w:color w:val="000000" w:themeColor="text1"/>
          <w:spacing w:val="0"/>
          <w:sz w:val="32"/>
          <w:szCs w:val="32"/>
          <w:shd w:val="clear" w:color="auto" w:fill="auto"/>
          <w14:textFill>
            <w14:solidFill>
              <w14:schemeClr w14:val="tx1"/>
            </w14:solidFill>
          </w14:textFill>
        </w:rPr>
        <w:t>指出，社区党组织以及党员干部做到必须要在提高支部党员教育管理质量上下真功，增强针对性和有效性，建立完善教育管理工作机制，从制度上进行规范，切实防止形式主义</w:t>
      </w:r>
      <w:r>
        <w:rPr>
          <w:rFonts w:hint="eastAsia" w:ascii="仿宋" w:hAnsi="仿宋" w:eastAsia="仿宋" w:cs="仿宋"/>
          <w:i w:val="0"/>
          <w:iCs w:val="0"/>
          <w:caps w:val="0"/>
          <w:color w:val="000000" w:themeColor="text1"/>
          <w:spacing w:val="0"/>
          <w:sz w:val="32"/>
          <w:szCs w:val="32"/>
          <w:shd w:val="clear" w:color="auto" w:fill="auto"/>
          <w:lang w:eastAsia="zh-CN"/>
          <w14:textFill>
            <w14:solidFill>
              <w14:schemeClr w14:val="tx1"/>
            </w14:solidFill>
          </w14:textFill>
        </w:rPr>
        <w:t>。</w:t>
      </w:r>
    </w:p>
    <w:p>
      <w:pPr>
        <w:ind w:firstLine="640" w:firstLineChars="200"/>
        <w:rPr>
          <w:rFonts w:hint="eastAsia" w:ascii="仿宋" w:hAnsi="仿宋" w:eastAsia="仿宋" w:cs="仿宋"/>
          <w:i w:val="0"/>
          <w:iCs w:val="0"/>
          <w:caps w:val="0"/>
          <w:color w:val="000000" w:themeColor="text1"/>
          <w:spacing w:val="0"/>
          <w:sz w:val="32"/>
          <w:szCs w:val="32"/>
          <w:shd w:val="clear" w:color="auto" w:fill="auto"/>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auto"/>
          <w14:textFill>
            <w14:solidFill>
              <w14:schemeClr w14:val="tx1"/>
            </w14:solidFill>
          </w14:textFill>
        </w:rPr>
        <w:t>通过此次学习，社区党员纷纷表示要担负好各项职责，勤学习，多思考，用更好的方式服务好居民群众，发挥好党员的先锋模范作用</w:t>
      </w:r>
      <w:r>
        <w:rPr>
          <w:rFonts w:hint="eastAsia" w:ascii="仿宋" w:hAnsi="仿宋" w:eastAsia="仿宋" w:cs="仿宋"/>
          <w:i w:val="0"/>
          <w:iCs w:val="0"/>
          <w:caps w:val="0"/>
          <w:color w:val="000000" w:themeColor="text1"/>
          <w:spacing w:val="0"/>
          <w:sz w:val="32"/>
          <w:szCs w:val="32"/>
          <w:shd w:val="clear" w:color="auto" w:fill="auto"/>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新城街道辽河社区党总支</w:t>
      </w:r>
    </w:p>
    <w:p>
      <w:pPr>
        <w:ind w:firstLine="640" w:firstLineChars="200"/>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 xml:space="preserve">                           </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202</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3</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年</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5</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月</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22</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日</w:t>
      </w:r>
    </w:p>
    <w:p>
      <w:pPr>
        <w:ind w:firstLine="640" w:firstLineChars="200"/>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p>
    <w:p>
      <w:pP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p>
    <w:p>
      <w:pP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drawing>
          <wp:inline distT="0" distB="0" distL="114300" distR="114300">
            <wp:extent cx="5264785" cy="3950335"/>
            <wp:effectExtent l="0" t="0" r="8255" b="12065"/>
            <wp:docPr id="1" name="图片 1" descr="微信图片_20230524104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524104316"/>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rPr>
          <w:rFonts w:hint="eastAsia" w:ascii="仿宋" w:hAnsi="仿宋" w:eastAsia="仿宋" w:cs="仿宋"/>
          <w:i w:val="0"/>
          <w:iCs w:val="0"/>
          <w:caps w:val="0"/>
          <w:color w:val="464646"/>
          <w:spacing w:val="0"/>
          <w:sz w:val="32"/>
          <w:szCs w:val="32"/>
          <w:shd w:val="clear" w:color="auto" w:fill="auto"/>
          <w:lang w:eastAsia="zh-CN"/>
        </w:rPr>
      </w:pPr>
      <w:r>
        <w:rPr>
          <w:rFonts w:hint="eastAsia" w:ascii="仿宋" w:hAnsi="仿宋" w:eastAsia="仿宋" w:cs="仿宋"/>
          <w:i w:val="0"/>
          <w:iCs w:val="0"/>
          <w:caps w:val="0"/>
          <w:color w:val="464646"/>
          <w:spacing w:val="0"/>
          <w:sz w:val="32"/>
          <w:szCs w:val="32"/>
          <w:shd w:val="clear" w:color="auto" w:fill="auto"/>
          <w:lang w:eastAsia="zh-CN"/>
        </w:rPr>
        <w:drawing>
          <wp:inline distT="0" distB="0" distL="114300" distR="114300">
            <wp:extent cx="5264785" cy="3950335"/>
            <wp:effectExtent l="0" t="0" r="8255" b="12065"/>
            <wp:docPr id="2" name="图片 2" descr="微信图片_20230524104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524104342"/>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YWIwOGQwMzkzMjYyMTI0ZWQyZGU5OTFjNzg5OTQifQ=="/>
  </w:docVars>
  <w:rsids>
    <w:rsidRoot w:val="00000000"/>
    <w:rsid w:val="39413F6C"/>
    <w:rsid w:val="468862B6"/>
    <w:rsid w:val="725D39F3"/>
    <w:rsid w:val="7D853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366</Words>
  <Characters>374</Characters>
  <Lines>0</Lines>
  <Paragraphs>0</Paragraphs>
  <TotalTime>4</TotalTime>
  <ScaleCrop>false</ScaleCrop>
  <LinksUpToDate>false</LinksUpToDate>
  <CharactersWithSpaces>401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2023-05-22T00:52:00Z</dcterms:created>
  <dc:creator>Administrator</dc:creator>
  <cp:lastModifiedBy>包英明..</cp:lastModifiedBy>
  <dcterms:modified xsi:type="dcterms:W3CDTF">2023-05-25T07:02:41Z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E1EDD753D2BE4EBAA12407119F790B24_12</vt:lpwstr>
  </property>
</Properties>
</file>